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FC0" w:rsidRDefault="00F62FC0" w:rsidP="00F62FC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>
        <w:rPr>
          <w:rFonts w:cs="Arial"/>
          <w:b/>
          <w:color w:val="000000"/>
          <w:sz w:val="24"/>
          <w:szCs w:val="24"/>
        </w:rPr>
        <w:t xml:space="preserve">3GPP TSG </w:t>
      </w:r>
      <w:r>
        <w:rPr>
          <w:rFonts w:cs="Arial"/>
          <w:b/>
          <w:color w:val="000000"/>
          <w:sz w:val="24"/>
          <w:szCs w:val="24"/>
          <w:lang w:eastAsia="ko-KR"/>
        </w:rPr>
        <w:t>RAN WG1 NR Ad-Hoc#2</w:t>
      </w:r>
      <w:r>
        <w:rPr>
          <w:b/>
          <w:sz w:val="24"/>
          <w:szCs w:val="24"/>
          <w:lang w:eastAsia="ko-KR"/>
        </w:rPr>
        <w:t xml:space="preserve"> </w:t>
      </w:r>
      <w:r>
        <w:rPr>
          <w:rFonts w:cs="Arial"/>
          <w:b/>
          <w:color w:val="000000"/>
          <w:sz w:val="24"/>
          <w:szCs w:val="24"/>
          <w:lang w:eastAsia="ko-KR"/>
        </w:rPr>
        <w:t xml:space="preserve"> </w:t>
      </w:r>
      <w:r>
        <w:rPr>
          <w:rFonts w:cs="Arial"/>
          <w:b/>
          <w:color w:val="000000"/>
          <w:sz w:val="24"/>
          <w:szCs w:val="24"/>
          <w:lang w:eastAsia="ko-KR"/>
        </w:rPr>
        <w:tab/>
      </w:r>
      <w:r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17107</w:t>
      </w:r>
      <w:r w:rsidR="007D14F5">
        <w:rPr>
          <w:rFonts w:cs="Arial"/>
          <w:b/>
          <w:i/>
          <w:noProof/>
          <w:color w:val="000000"/>
          <w:sz w:val="24"/>
          <w:szCs w:val="24"/>
          <w:lang w:eastAsia="ko-KR"/>
        </w:rPr>
        <w:t>51</w:t>
      </w:r>
    </w:p>
    <w:p w:rsidR="00F62FC0" w:rsidRDefault="00F62FC0" w:rsidP="00F62FC0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Qingdao, P.R. China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27th – 30th </w:t>
      </w:r>
      <w:r>
        <w:rPr>
          <w:b/>
          <w:bCs/>
          <w:noProof/>
          <w:sz w:val="24"/>
          <w:szCs w:val="24"/>
          <w:lang w:eastAsia="ko-KR"/>
        </w:rPr>
        <w:t>June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0" w:name="Source"/>
      <w:bookmarkEnd w:id="0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2138DC">
        <w:rPr>
          <w:rFonts w:ascii="Arial" w:eastAsia="맑은 고딕" w:hAnsi="Arial" w:cs="Arial"/>
          <w:sz w:val="24"/>
          <w:szCs w:val="24"/>
          <w:lang w:eastAsia="ko-KR"/>
        </w:rPr>
        <w:t>5.1.4.2.2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66758B">
        <w:rPr>
          <w:rFonts w:ascii="Arial" w:eastAsia="맑은 고딕" w:hAnsi="Arial" w:cs="Arial" w:hint="eastAsia"/>
          <w:sz w:val="24"/>
          <w:szCs w:val="24"/>
          <w:lang w:eastAsia="ko-KR"/>
        </w:rPr>
        <w:t>C</w:t>
      </w:r>
      <w:r w:rsidR="0066758B">
        <w:rPr>
          <w:rFonts w:ascii="Arial" w:eastAsia="맑은 고딕" w:hAnsi="Arial" w:cs="Arial"/>
          <w:sz w:val="24"/>
          <w:szCs w:val="24"/>
          <w:lang w:eastAsia="ko-KR"/>
        </w:rPr>
        <w:t>ircular Buffer Management for Polar Code Rate-Matching</w:t>
      </w:r>
      <w:r w:rsidRPr="00393DE9">
        <w:rPr>
          <w:rFonts w:ascii="Arial" w:hAnsi="Arial" w:cs="Arial"/>
          <w:sz w:val="24"/>
          <w:szCs w:val="24"/>
        </w:rPr>
        <w:t xml:space="preserve"> </w:t>
      </w:r>
    </w:p>
    <w:p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:rsidR="00821A97" w:rsidRPr="00873258" w:rsidRDefault="00ED11F8" w:rsidP="00D16929">
      <w:pPr>
        <w:pStyle w:val="1"/>
        <w:rPr>
          <w:rFonts w:eastAsia="DengXian"/>
        </w:rPr>
      </w:pPr>
      <w:r w:rsidRPr="0020272C">
        <w:t>1</w:t>
      </w:r>
      <w:r w:rsidR="00800A70" w:rsidRPr="0020272C">
        <w:t xml:space="preserve">. </w:t>
      </w:r>
      <w:r w:rsidR="00873258">
        <w:t>Introduction</w:t>
      </w:r>
    </w:p>
    <w:p w:rsidR="000926D3" w:rsidRPr="00182C99" w:rsidRDefault="00B26096" w:rsidP="00CD5505">
      <w:pPr>
        <w:spacing w:line="288" w:lineRule="auto"/>
        <w:ind w:firstLineChars="100" w:firstLine="200"/>
        <w:jc w:val="both"/>
        <w:rPr>
          <w:rFonts w:eastAsia="DengXian"/>
        </w:rPr>
      </w:pPr>
      <w:r w:rsidRPr="002519C7">
        <w:rPr>
          <w:rFonts w:eastAsia="맑은 고딕"/>
          <w:lang w:eastAsia="ko-KR"/>
        </w:rPr>
        <w:t>I</w:t>
      </w:r>
      <w:r w:rsidRPr="002519C7">
        <w:rPr>
          <w:rFonts w:eastAsia="맑은 고딕" w:hint="eastAsia"/>
          <w:lang w:eastAsia="ko-KR"/>
        </w:rPr>
        <w:t>n</w:t>
      </w:r>
      <w:r w:rsidR="004131E6">
        <w:rPr>
          <w:rFonts w:eastAsia="맑은 고딕" w:hint="eastAsia"/>
          <w:lang w:eastAsia="ko-KR"/>
        </w:rPr>
        <w:t xml:space="preserve"> NR meeting, </w:t>
      </w:r>
      <w:r w:rsidR="00292137">
        <w:rPr>
          <w:rFonts w:eastAsia="맑은 고딕"/>
          <w:lang w:eastAsia="ko-KR"/>
        </w:rPr>
        <w:t>we use following terminology for rate-matching of polar codes.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0926D3" w:rsidTr="00212920">
        <w:tc>
          <w:tcPr>
            <w:tcW w:w="9837" w:type="dxa"/>
          </w:tcPr>
          <w:p w:rsidR="000926D3" w:rsidRDefault="000926D3" w:rsidP="00212920">
            <w:pPr>
              <w:spacing w:after="0"/>
              <w:rPr>
                <w:b/>
                <w:highlight w:val="green"/>
                <w:u w:val="single"/>
                <w:lang w:eastAsia="ja-JP"/>
              </w:rPr>
            </w:pPr>
          </w:p>
          <w:p w:rsidR="000926D3" w:rsidRPr="006E42A5" w:rsidRDefault="000926D3" w:rsidP="00212920">
            <w:pPr>
              <w:spacing w:after="0"/>
              <w:rPr>
                <w:b/>
                <w:highlight w:val="green"/>
                <w:u w:val="single"/>
                <w:lang w:eastAsia="ja-JP"/>
              </w:rPr>
            </w:pPr>
            <w:r w:rsidRPr="006E42A5">
              <w:rPr>
                <w:b/>
                <w:highlight w:val="green"/>
                <w:u w:val="single"/>
                <w:lang w:eastAsia="ja-JP"/>
              </w:rPr>
              <w:t>Terminology for use in RAN1</w:t>
            </w:r>
            <w:r>
              <w:rPr>
                <w:b/>
                <w:highlight w:val="green"/>
                <w:u w:val="single"/>
                <w:lang w:eastAsia="ja-JP"/>
              </w:rPr>
              <w:t xml:space="preserve"> from now on</w:t>
            </w:r>
            <w:r w:rsidRPr="006E42A5">
              <w:rPr>
                <w:b/>
                <w:highlight w:val="green"/>
                <w:u w:val="single"/>
                <w:lang w:eastAsia="ja-JP"/>
              </w:rPr>
              <w:t>:</w:t>
            </w:r>
          </w:p>
          <w:p w:rsidR="000926D3" w:rsidRDefault="000926D3" w:rsidP="00212920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Puncturing refers to non-transmission of coded bits such that the non-transmitted bits are unknown at the receiver and the corresponding LLRs can be set to zero.</w:t>
            </w:r>
          </w:p>
          <w:p w:rsidR="000926D3" w:rsidRDefault="000926D3" w:rsidP="00212920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Shortening involves setting input bits to a known value, and non-transmission of coded bits corresponding to those input bits, such that the corresponding LLRs can be set to a large value at the receiver.</w:t>
            </w:r>
          </w:p>
          <w:p w:rsidR="000926D3" w:rsidRPr="00062F50" w:rsidRDefault="000926D3" w:rsidP="002129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</w:tc>
      </w:tr>
    </w:tbl>
    <w:p w:rsidR="007A588E" w:rsidRPr="00A94F1C" w:rsidRDefault="007A588E" w:rsidP="00A94F1C">
      <w:pPr>
        <w:spacing w:line="288" w:lineRule="auto"/>
        <w:jc w:val="both"/>
        <w:rPr>
          <w:rFonts w:eastAsia="맑은 고딕"/>
          <w:lang w:eastAsia="ko-KR"/>
        </w:rPr>
      </w:pPr>
    </w:p>
    <w:p w:rsidR="00466AE0" w:rsidRDefault="00446E26" w:rsidP="00D16929">
      <w:pPr>
        <w:pStyle w:val="1"/>
      </w:pPr>
      <w:r w:rsidRPr="0020272C">
        <w:t>2</w:t>
      </w:r>
      <w:r w:rsidR="00800A70" w:rsidRPr="0020272C">
        <w:t>.</w:t>
      </w:r>
      <w:r w:rsidR="00ED11F8" w:rsidRPr="0020272C">
        <w:t xml:space="preserve"> </w:t>
      </w:r>
      <w:r w:rsidR="00703072">
        <w:t>Unified Bit Extraction for Puncturing</w:t>
      </w:r>
    </w:p>
    <w:p w:rsidR="00512B57" w:rsidRDefault="00AC4F55" w:rsidP="00D16929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First, w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 </w:t>
      </w:r>
      <w:r w:rsidR="001467F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define 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>following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basic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>notations</w:t>
      </w:r>
      <w:r w:rsidR="007708E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7708EC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E49A4">
        <w:rPr>
          <w:rFonts w:ascii="Times New Roman" w:eastAsia="맑은 고딕" w:hAnsi="Times New Roman" w:cs="Times New Roman"/>
          <w:sz w:val="20"/>
          <w:szCs w:val="20"/>
          <w:lang w:val="en-GB"/>
        </w:rPr>
        <w:t>in this contribution.</w:t>
      </w:r>
    </w:p>
    <w:p w:rsidR="000416E5" w:rsidRDefault="000416E5" w:rsidP="000416E5">
      <w:pPr>
        <w:pStyle w:val="af3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information bits excluding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J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+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J'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assistance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1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1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desired code rates (CRC bits are classified as parity bits)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number of codeword bits (</w:t>
      </w:r>
      <w:bookmarkStart w:id="2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K/R</m:t>
            </m:r>
          </m:e>
        </m:d>
      </m:oMath>
      <w:bookmarkEnd w:id="2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mother polar code size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</w:p>
    <w:p w:rsidR="00CF4DA1" w:rsidRDefault="007228B9" w:rsidP="009D64C4">
      <w:pPr>
        <w:pStyle w:val="af3"/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ab/>
      </w:r>
      <w:r w:rsidR="00316E2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695DB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most of puncturing schemes, bit puncturing begins from the </w:t>
      </w:r>
      <w:r w:rsidR="00E42BDE">
        <w:rPr>
          <w:rFonts w:ascii="Times New Roman" w:eastAsia="맑은 고딕" w:hAnsi="Times New Roman" w:cs="Times New Roman"/>
          <w:sz w:val="20"/>
          <w:szCs w:val="20"/>
          <w:lang w:val="en-GB"/>
        </w:rPr>
        <w:t>top</w:t>
      </w:r>
      <w:r w:rsidR="00695DB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the polar code graph. </w:t>
      </w:r>
      <w:r w:rsidR="0039273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example, quasi-uniform puncturing </w:t>
      </w:r>
      <w:r w:rsidR="00060F8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(QUP) </w:t>
      </w:r>
      <w:r w:rsidR="0039273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one that bit puncturing begins from the top </w:t>
      </w:r>
      <w:r w:rsidR="00850C82">
        <w:rPr>
          <w:rFonts w:ascii="Times New Roman" w:eastAsia="맑은 고딕" w:hAnsi="Times New Roman" w:cs="Times New Roman"/>
          <w:sz w:val="20"/>
          <w:szCs w:val="20"/>
          <w:lang w:val="en-GB"/>
        </w:rPr>
        <w:t>of the graph</w:t>
      </w:r>
      <w:r w:rsidR="001234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[</w:t>
      </w:r>
      <w:r w:rsidR="008108A9">
        <w:rPr>
          <w:rFonts w:ascii="Times New Roman" w:eastAsia="맑은 고딕" w:hAnsi="Times New Roman" w:cs="Times New Roman"/>
          <w:sz w:val="20"/>
          <w:szCs w:val="20"/>
          <w:lang w:val="en-GB"/>
        </w:rPr>
        <w:t>1</w:t>
      </w:r>
      <w:r w:rsidR="001234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]. </w:t>
      </w:r>
      <w:r w:rsidR="00A63FE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a </w:t>
      </w:r>
      <w:r w:rsidR="001234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unified </w:t>
      </w:r>
      <w:r w:rsidR="00A63FEB">
        <w:rPr>
          <w:rFonts w:ascii="Times New Roman" w:eastAsia="맑은 고딕" w:hAnsi="Times New Roman" w:cs="Times New Roman"/>
          <w:sz w:val="20"/>
          <w:szCs w:val="20"/>
          <w:lang w:val="en-GB"/>
        </w:rPr>
        <w:t>rate-matching scheme proposed in [</w:t>
      </w:r>
      <w:r w:rsidR="008108A9">
        <w:rPr>
          <w:rFonts w:ascii="Times New Roman" w:eastAsia="맑은 고딕" w:hAnsi="Times New Roman" w:cs="Times New Roman"/>
          <w:sz w:val="20"/>
          <w:szCs w:val="20"/>
          <w:lang w:val="en-GB"/>
        </w:rPr>
        <w:t>2</w:t>
      </w:r>
      <w:r w:rsidR="00A63FEB">
        <w:rPr>
          <w:rFonts w:ascii="Times New Roman" w:eastAsia="맑은 고딕" w:hAnsi="Times New Roman" w:cs="Times New Roman"/>
          <w:sz w:val="20"/>
          <w:szCs w:val="20"/>
          <w:lang w:val="en-GB"/>
        </w:rPr>
        <w:t>]</w:t>
      </w:r>
      <w:r w:rsidR="0045624C">
        <w:rPr>
          <w:rFonts w:ascii="Times New Roman" w:eastAsia="맑은 고딕" w:hAnsi="Times New Roman" w:cs="Times New Roman"/>
          <w:sz w:val="20"/>
          <w:szCs w:val="20"/>
          <w:lang w:val="en-GB"/>
        </w:rPr>
        <w:t>,</w:t>
      </w:r>
      <w:r w:rsidR="00A63FE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5624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it is </w:t>
      </w:r>
      <w:r w:rsidR="00A63FEB">
        <w:rPr>
          <w:rFonts w:ascii="Times New Roman" w:eastAsia="맑은 고딕" w:hAnsi="Times New Roman" w:cs="Times New Roman"/>
          <w:sz w:val="20"/>
          <w:szCs w:val="20"/>
          <w:lang w:val="en-GB"/>
        </w:rPr>
        <w:t>also consider</w:t>
      </w:r>
      <w:r w:rsidR="00115D8C">
        <w:rPr>
          <w:rFonts w:ascii="Times New Roman" w:eastAsia="맑은 고딕" w:hAnsi="Times New Roman" w:cs="Times New Roman"/>
          <w:sz w:val="20"/>
          <w:szCs w:val="20"/>
          <w:lang w:val="en-GB"/>
        </w:rPr>
        <w:t>ed</w:t>
      </w:r>
      <w:r w:rsidR="00A63FE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5624C">
        <w:rPr>
          <w:rFonts w:ascii="Times New Roman" w:eastAsia="맑은 고딕" w:hAnsi="Times New Roman" w:cs="Times New Roman"/>
          <w:sz w:val="20"/>
          <w:szCs w:val="20"/>
          <w:lang w:val="en-GB"/>
        </w:rPr>
        <w:t>to puncture low-indexed bit first</w:t>
      </w:r>
      <w:r w:rsidR="00A63FEB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78425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15D8C">
        <w:rPr>
          <w:rFonts w:ascii="Times New Roman" w:eastAsia="맑은 고딕" w:hAnsi="Times New Roman" w:cs="Times New Roman"/>
          <w:sz w:val="20"/>
          <w:szCs w:val="20"/>
          <w:lang w:val="en-GB"/>
        </w:rPr>
        <w:t>Since b</w:t>
      </w:r>
      <w:r w:rsidR="00695DB5">
        <w:rPr>
          <w:rFonts w:ascii="Times New Roman" w:eastAsia="맑은 고딕" w:hAnsi="Times New Roman" w:cs="Times New Roman"/>
          <w:sz w:val="20"/>
          <w:szCs w:val="20"/>
          <w:lang w:val="en-GB"/>
        </w:rPr>
        <w:t>it shortening must begin from the bottom of the graph</w:t>
      </w:r>
      <w:r w:rsidR="00D62CD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due to the weight-1 column selection criterion [</w:t>
      </w:r>
      <w:r w:rsidR="008108A9">
        <w:rPr>
          <w:rFonts w:ascii="Times New Roman" w:eastAsia="맑은 고딕" w:hAnsi="Times New Roman" w:cs="Times New Roman"/>
          <w:sz w:val="20"/>
          <w:szCs w:val="20"/>
          <w:lang w:val="en-GB"/>
        </w:rPr>
        <w:t>3</w:t>
      </w:r>
      <w:r w:rsidR="00D62CD3">
        <w:rPr>
          <w:rFonts w:ascii="Times New Roman" w:eastAsia="맑은 고딕" w:hAnsi="Times New Roman" w:cs="Times New Roman"/>
          <w:sz w:val="20"/>
          <w:szCs w:val="20"/>
          <w:lang w:val="en-GB"/>
        </w:rPr>
        <w:t>]</w:t>
      </w:r>
      <w:r w:rsidR="00695DB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115D8C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695DB5">
        <w:rPr>
          <w:rFonts w:ascii="Times New Roman" w:eastAsia="맑은 고딕" w:hAnsi="Times New Roman" w:cs="Times New Roman"/>
          <w:sz w:val="20"/>
          <w:szCs w:val="20"/>
          <w:lang w:val="en-GB"/>
        </w:rPr>
        <w:t>here should be additional buffer management to handle both shortening and puncturing</w:t>
      </w:r>
      <w:r w:rsidR="0007025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if we consider bit puncturing from </w:t>
      </w:r>
      <w:r w:rsidR="009D64C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226AF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0-th </w:t>
      </w:r>
      <w:r w:rsidR="00070259">
        <w:rPr>
          <w:rFonts w:ascii="Times New Roman" w:eastAsia="맑은 고딕" w:hAnsi="Times New Roman" w:cs="Times New Roman"/>
          <w:sz w:val="20"/>
          <w:szCs w:val="20"/>
          <w:lang w:val="en-GB"/>
        </w:rPr>
        <w:t>bit.</w:t>
      </w:r>
    </w:p>
    <w:p w:rsidR="003358BC" w:rsidRDefault="00B43128" w:rsidP="00CF4DA1">
      <w:pPr>
        <w:pStyle w:val="af3"/>
        <w:spacing w:line="288" w:lineRule="auto"/>
        <w:ind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In [</w:t>
      </w:r>
      <w:r w:rsidR="00EC5F5E">
        <w:rPr>
          <w:rFonts w:ascii="Times New Roman" w:eastAsia="맑은 고딕" w:hAnsi="Times New Roman" w:cs="Times New Roman"/>
          <w:sz w:val="20"/>
          <w:szCs w:val="20"/>
          <w:lang w:val="en-GB"/>
        </w:rPr>
        <w:t>4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],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however,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unified rate-matching scheme that </w:t>
      </w:r>
      <w:r w:rsidR="008C1C57">
        <w:rPr>
          <w:rFonts w:ascii="Times New Roman" w:eastAsia="맑은 고딕" w:hAnsi="Times New Roman" w:cs="Times New Roman"/>
          <w:sz w:val="20"/>
          <w:szCs w:val="20"/>
          <w:lang w:val="en-GB"/>
        </w:rPr>
        <w:t>exploits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 single bit extraction method </w:t>
      </w:r>
      <w:r w:rsidR="006A4965">
        <w:rPr>
          <w:rFonts w:ascii="Times New Roman" w:eastAsia="맑은 고딕" w:hAnsi="Times New Roman" w:cs="Times New Roman"/>
          <w:sz w:val="20"/>
          <w:szCs w:val="20"/>
          <w:lang w:val="en-GB"/>
        </w:rPr>
        <w:t>is proposed</w:t>
      </w:r>
      <w:r w:rsidR="00612CCD">
        <w:rPr>
          <w:rFonts w:ascii="Times New Roman" w:eastAsia="맑은 고딕" w:hAnsi="Times New Roman" w:cs="Times New Roman"/>
          <w:sz w:val="20"/>
          <w:szCs w:val="20"/>
          <w:lang w:val="en-GB"/>
        </w:rPr>
        <w:t>, and it achieves excellent rate-matching performance</w:t>
      </w:r>
      <w:bookmarkStart w:id="3" w:name="_GoBack"/>
      <w:bookmarkEnd w:id="3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9356F4">
        <w:rPr>
          <w:rFonts w:ascii="Times New Roman" w:eastAsia="맑은 고딕" w:hAnsi="Times New Roman" w:cs="Times New Roman"/>
          <w:sz w:val="20"/>
          <w:szCs w:val="20"/>
          <w:lang w:val="en-GB"/>
        </w:rPr>
        <w:t>For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bit extraction from the buffer, </w:t>
      </w:r>
      <w:r w:rsidR="00CB28C3">
        <w:rPr>
          <w:rFonts w:ascii="Times New Roman" w:eastAsia="맑은 고딕" w:hAnsi="Times New Roman" w:cs="Times New Roman"/>
          <w:sz w:val="20"/>
          <w:szCs w:val="20"/>
          <w:lang w:val="en-GB"/>
        </w:rPr>
        <w:t>bit puncturi</w:t>
      </w:r>
      <w:r w:rsidR="00D279F8">
        <w:rPr>
          <w:rFonts w:ascii="Times New Roman" w:eastAsia="맑은 고딕" w:hAnsi="Times New Roman" w:cs="Times New Roman"/>
          <w:sz w:val="20"/>
          <w:szCs w:val="20"/>
          <w:lang w:val="en-GB"/>
        </w:rPr>
        <w:t>ng and bit shortening all begin</w:t>
      </w:r>
      <w:r w:rsidR="00CB28C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from the (</w:t>
      </w:r>
      <w:r w:rsidR="00CB28C3" w:rsidRPr="00CB28C3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N</w:t>
      </w:r>
      <w:r w:rsidR="00CB28C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-1)-th, and </w:t>
      </w:r>
      <w:r w:rsidR="0041784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there is no change in the order of incapable bits </w:t>
      </w:r>
      <w:r w:rsidR="00156D1A">
        <w:rPr>
          <w:rFonts w:ascii="Times New Roman" w:eastAsia="맑은 고딕" w:hAnsi="Times New Roman" w:cs="Times New Roman"/>
          <w:sz w:val="20"/>
          <w:szCs w:val="20"/>
          <w:lang w:val="en-GB"/>
        </w:rPr>
        <w:t>when puncturing is applied</w:t>
      </w:r>
      <w:r w:rsidR="001828EF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7228B9" w:rsidRDefault="00F7759D" w:rsidP="00CF4DA1">
      <w:pPr>
        <w:pStyle w:val="af3"/>
        <w:spacing w:line="288" w:lineRule="auto"/>
        <w:ind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We </w:t>
      </w:r>
      <w:r w:rsidR="00C35A7A">
        <w:rPr>
          <w:rFonts w:ascii="Times New Roman" w:eastAsia="맑은 고딕" w:hAnsi="Times New Roman" w:cs="Times New Roman"/>
          <w:sz w:val="20"/>
          <w:szCs w:val="20"/>
          <w:lang w:val="en-GB"/>
        </w:rPr>
        <w:t>investigate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CF4DA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whether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this </w:t>
      </w:r>
      <w:r w:rsidR="00F06B14">
        <w:rPr>
          <w:rFonts w:ascii="Times New Roman" w:eastAsia="맑은 고딕" w:hAnsi="Times New Roman" w:cs="Times New Roman"/>
          <w:sz w:val="20"/>
          <w:szCs w:val="20"/>
          <w:lang w:val="en-GB"/>
        </w:rPr>
        <w:t>unified bit extraction can be applied for</w:t>
      </w:r>
      <w:r w:rsidR="00DC51C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06B14">
        <w:rPr>
          <w:rFonts w:ascii="Times New Roman" w:eastAsia="맑은 고딕" w:hAnsi="Times New Roman" w:cs="Times New Roman"/>
          <w:sz w:val="20"/>
          <w:szCs w:val="20"/>
          <w:lang w:val="en-GB"/>
        </w:rPr>
        <w:t>different rate-matching schemes</w:t>
      </w:r>
      <w:r w:rsidR="00DC51C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C35A7A">
        <w:rPr>
          <w:rFonts w:ascii="Times New Roman" w:eastAsia="맑은 고딕" w:hAnsi="Times New Roman" w:cs="Times New Roman"/>
          <w:sz w:val="20"/>
          <w:szCs w:val="20"/>
          <w:lang w:val="en-GB"/>
        </w:rPr>
        <w:t>or not</w:t>
      </w:r>
      <w:r w:rsidR="005D533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by some simulations. </w:t>
      </w:r>
      <w:r w:rsidR="00D7693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We consider </w:t>
      </w:r>
      <w:r w:rsidR="00444A06">
        <w:rPr>
          <w:rFonts w:ascii="Times New Roman" w:eastAsia="맑은 고딕" w:hAnsi="Times New Roman" w:cs="Times New Roman"/>
          <w:sz w:val="20"/>
          <w:szCs w:val="20"/>
          <w:lang w:val="en-GB"/>
        </w:rPr>
        <w:t>a</w:t>
      </w:r>
      <w:r w:rsidR="00D7693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rate-matching </w:t>
      </w:r>
      <w:r w:rsidR="00D4619F">
        <w:rPr>
          <w:rFonts w:ascii="Times New Roman" w:eastAsia="맑은 고딕" w:hAnsi="Times New Roman" w:cs="Times New Roman"/>
          <w:sz w:val="20"/>
          <w:szCs w:val="20"/>
          <w:lang w:val="en-GB"/>
        </w:rPr>
        <w:t>interleav</w:t>
      </w:r>
      <w:r w:rsidR="00BC1FF3">
        <w:rPr>
          <w:rFonts w:ascii="Times New Roman" w:eastAsia="맑은 고딕" w:hAnsi="Times New Roman" w:cs="Times New Roman"/>
          <w:sz w:val="20"/>
          <w:szCs w:val="20"/>
          <w:lang w:val="en-GB"/>
        </w:rPr>
        <w:t>ers</w:t>
      </w:r>
      <w:r w:rsidR="00D461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5338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proposed in </w:t>
      </w:r>
      <w:r w:rsidR="00D7693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[2]. </w:t>
      </w:r>
      <w:r w:rsidR="005A0762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CB6ED1">
        <w:rPr>
          <w:rFonts w:ascii="Times New Roman" w:eastAsia="맑은 고딕" w:hAnsi="Times New Roman" w:cs="Times New Roman"/>
          <w:sz w:val="20"/>
          <w:szCs w:val="20"/>
          <w:lang w:val="en-GB"/>
        </w:rPr>
        <w:t>wo bit extraction methods</w:t>
      </w:r>
      <w:r w:rsidR="0051299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depicted in Fig. 1</w:t>
      </w:r>
      <w:r w:rsidR="00CB6ED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are evaluated</w:t>
      </w:r>
      <w:r w:rsidR="00D44B9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based on the simulation settings described in Table 1</w:t>
      </w:r>
      <w:r w:rsidR="00492D8E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3358B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</w:t>
      </w:r>
      <w:r w:rsidR="00C72A4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unified </w:t>
      </w:r>
      <w:r w:rsidR="003358BC">
        <w:rPr>
          <w:rFonts w:ascii="Times New Roman" w:eastAsia="맑은 고딕" w:hAnsi="Times New Roman" w:cs="Times New Roman"/>
          <w:sz w:val="20"/>
          <w:szCs w:val="20"/>
          <w:lang w:val="en-GB"/>
        </w:rPr>
        <w:t>bit extraction</w:t>
      </w:r>
      <w:r w:rsidR="00F337E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Fig 1-(a)</w:t>
      </w:r>
      <w:r w:rsidR="003358B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buffered bits are always extracted from the 0-th bits for puncturing, shortening, and repetition. On the other hand, </w:t>
      </w:r>
      <w:r w:rsidR="000B7F3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2403F9">
        <w:rPr>
          <w:rFonts w:ascii="Times New Roman" w:eastAsia="맑은 고딕" w:hAnsi="Times New Roman" w:cs="Times New Roman"/>
          <w:sz w:val="20"/>
          <w:szCs w:val="20"/>
          <w:lang w:val="en-GB"/>
        </w:rPr>
        <w:t>two-way</w:t>
      </w:r>
      <w:r w:rsidR="003358B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 extraction</w:t>
      </w:r>
      <w:r w:rsidR="0053202B">
        <w:rPr>
          <w:rFonts w:ascii="Times New Roman" w:eastAsia="맑은 고딕" w:hAnsi="Times New Roman" w:cs="Times New Roman"/>
          <w:sz w:val="20"/>
          <w:szCs w:val="20"/>
          <w:lang w:val="en-GB"/>
        </w:rPr>
        <w:t>s depicted</w:t>
      </w:r>
      <w:r w:rsidR="0023686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Fig. 1-(b)</w:t>
      </w:r>
      <w:r w:rsidR="003358B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5D0985">
        <w:rPr>
          <w:rFonts w:ascii="Times New Roman" w:eastAsia="맑은 고딕" w:hAnsi="Times New Roman" w:cs="Times New Roman"/>
          <w:sz w:val="20"/>
          <w:szCs w:val="20"/>
          <w:lang w:val="en-GB"/>
        </w:rPr>
        <w:t>follows in one’s</w:t>
      </w:r>
      <w:r w:rsidR="004B16E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usual way that</w:t>
      </w:r>
      <w:r w:rsidR="003358B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765A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bits are </w:t>
      </w:r>
      <w:r w:rsidR="007054A6">
        <w:rPr>
          <w:rFonts w:ascii="Times New Roman" w:eastAsia="맑은 고딕" w:hAnsi="Times New Roman" w:cs="Times New Roman"/>
          <w:sz w:val="20"/>
          <w:szCs w:val="20"/>
          <w:lang w:val="en-GB"/>
        </w:rPr>
        <w:t>loaded</w:t>
      </w:r>
      <w:r w:rsidR="002765A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a reverse order of the circular buffer</w:t>
      </w:r>
      <w:r w:rsidR="004B16E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B16E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when puncturing and repetition </w:t>
      </w:r>
      <w:r w:rsidR="00A054F1">
        <w:rPr>
          <w:rFonts w:ascii="Times New Roman" w:eastAsia="맑은 고딕" w:hAnsi="Times New Roman" w:cs="Times New Roman"/>
          <w:sz w:val="20"/>
          <w:szCs w:val="20"/>
          <w:lang w:val="en-GB"/>
        </w:rPr>
        <w:t>occur</w:t>
      </w:r>
      <w:r w:rsidR="003358B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</w:p>
    <w:p w:rsidR="00496225" w:rsidRDefault="002C5CAC" w:rsidP="00496225">
      <w:pPr>
        <w:pStyle w:val="af3"/>
        <w:keepNext/>
        <w:spacing w:line="288" w:lineRule="auto"/>
        <w:ind w:firstLine="200"/>
        <w:jc w:val="center"/>
      </w:pPr>
      <w:r>
        <w:rPr>
          <w:rFonts w:ascii="Times New Roman" w:eastAsia="맑은 고딕" w:hAnsi="Times New Roman" w:cs="Times New Roman"/>
          <w:b/>
          <w:noProof/>
          <w:sz w:val="20"/>
          <w:szCs w:val="20"/>
          <w:lang w:val="en-GB"/>
        </w:rPr>
        <w:lastRenderedPageBreak/>
        <w:drawing>
          <wp:inline distT="0" distB="0" distL="0" distR="0" wp14:anchorId="28B3B77C">
            <wp:extent cx="4320000" cy="5211612"/>
            <wp:effectExtent l="0" t="0" r="4445" b="0"/>
            <wp:docPr id="1399" name="그림 1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52116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35B0" w:rsidRPr="00DB3113" w:rsidRDefault="00496225" w:rsidP="00496225">
      <w:pPr>
        <w:pStyle w:val="af"/>
        <w:jc w:val="center"/>
        <w:rPr>
          <w:rFonts w:ascii="Times New Roman" w:eastAsia="맑은 고딕" w:hAnsi="Times New Roman"/>
          <w:b w:val="0"/>
        </w:rPr>
      </w:pPr>
      <w:r w:rsidRPr="00DB3113">
        <w:rPr>
          <w:rFonts w:ascii="Times New Roman" w:hAnsi="Times New Roman"/>
          <w:b w:val="0"/>
        </w:rPr>
        <w:t xml:space="preserve">Figure </w:t>
      </w:r>
      <w:r w:rsidRPr="00DB3113">
        <w:rPr>
          <w:rFonts w:ascii="Times New Roman" w:hAnsi="Times New Roman"/>
          <w:b w:val="0"/>
        </w:rPr>
        <w:fldChar w:fldCharType="begin"/>
      </w:r>
      <w:r w:rsidRPr="00DB3113">
        <w:rPr>
          <w:rFonts w:ascii="Times New Roman" w:hAnsi="Times New Roman"/>
          <w:b w:val="0"/>
        </w:rPr>
        <w:instrText xml:space="preserve"> SEQ Figure \* ARABIC </w:instrText>
      </w:r>
      <w:r w:rsidRPr="00DB3113">
        <w:rPr>
          <w:rFonts w:ascii="Times New Roman" w:hAnsi="Times New Roman"/>
          <w:b w:val="0"/>
        </w:rPr>
        <w:fldChar w:fldCharType="separate"/>
      </w:r>
      <w:r w:rsidRPr="00DB3113">
        <w:rPr>
          <w:rFonts w:ascii="Times New Roman" w:hAnsi="Times New Roman"/>
          <w:b w:val="0"/>
          <w:noProof/>
        </w:rPr>
        <w:t>1</w:t>
      </w:r>
      <w:r w:rsidRPr="00DB3113">
        <w:rPr>
          <w:rFonts w:ascii="Times New Roman" w:hAnsi="Times New Roman"/>
          <w:b w:val="0"/>
        </w:rPr>
        <w:fldChar w:fldCharType="end"/>
      </w:r>
      <w:r w:rsidR="00DB3113" w:rsidRPr="00DB3113">
        <w:rPr>
          <w:rFonts w:ascii="Times New Roman" w:hAnsi="Times New Roman"/>
          <w:b w:val="0"/>
        </w:rPr>
        <w:t xml:space="preserve"> </w:t>
      </w:r>
      <w:r w:rsidR="00DB3113">
        <w:rPr>
          <w:rFonts w:ascii="Times New Roman" w:hAnsi="Times New Roman"/>
          <w:b w:val="0"/>
        </w:rPr>
        <w:t xml:space="preserve"> </w:t>
      </w:r>
      <w:r w:rsidR="00DB3113" w:rsidRPr="00DB3113">
        <w:rPr>
          <w:rFonts w:ascii="Times New Roman" w:hAnsi="Times New Roman"/>
          <w:b w:val="0"/>
        </w:rPr>
        <w:t>Rate-matching with (</w:t>
      </w:r>
      <w:r w:rsidR="00497F9F">
        <w:rPr>
          <w:rFonts w:ascii="Times New Roman" w:hAnsi="Times New Roman"/>
          <w:b w:val="0"/>
        </w:rPr>
        <w:t>a</w:t>
      </w:r>
      <w:r w:rsidR="00DB3113" w:rsidRPr="00DB3113">
        <w:rPr>
          <w:rFonts w:ascii="Times New Roman" w:hAnsi="Times New Roman"/>
          <w:b w:val="0"/>
        </w:rPr>
        <w:t>) unified bit extraction;</w:t>
      </w:r>
      <w:r w:rsidR="001D742E">
        <w:rPr>
          <w:rFonts w:ascii="Times New Roman" w:hAnsi="Times New Roman"/>
          <w:b w:val="0"/>
        </w:rPr>
        <w:t xml:space="preserve"> and</w:t>
      </w:r>
      <w:r w:rsidR="00DB3113" w:rsidRPr="00DB3113">
        <w:rPr>
          <w:rFonts w:ascii="Times New Roman" w:hAnsi="Times New Roman"/>
          <w:b w:val="0"/>
        </w:rPr>
        <w:t xml:space="preserve"> (</w:t>
      </w:r>
      <w:r w:rsidR="00497F9F">
        <w:rPr>
          <w:rFonts w:ascii="Times New Roman" w:hAnsi="Times New Roman"/>
          <w:b w:val="0"/>
        </w:rPr>
        <w:t>b</w:t>
      </w:r>
      <w:r w:rsidR="00DB3113" w:rsidRPr="00DB3113">
        <w:rPr>
          <w:rFonts w:ascii="Times New Roman" w:hAnsi="Times New Roman"/>
          <w:b w:val="0"/>
        </w:rPr>
        <w:t xml:space="preserve">) </w:t>
      </w:r>
      <w:r w:rsidR="00DB3113">
        <w:rPr>
          <w:rFonts w:ascii="Times New Roman" w:hAnsi="Times New Roman"/>
          <w:b w:val="0"/>
        </w:rPr>
        <w:t>two-way</w:t>
      </w:r>
      <w:r w:rsidR="00DB3113" w:rsidRPr="00DB3113">
        <w:rPr>
          <w:rFonts w:ascii="Times New Roman" w:hAnsi="Times New Roman"/>
          <w:b w:val="0"/>
        </w:rPr>
        <w:t xml:space="preserve"> bit extraction</w:t>
      </w:r>
      <w:r w:rsidR="00DB3113">
        <w:rPr>
          <w:rFonts w:ascii="Times New Roman" w:hAnsi="Times New Roman"/>
          <w:b w:val="0"/>
        </w:rPr>
        <w:t>s</w:t>
      </w:r>
    </w:p>
    <w:p w:rsidR="00D44B90" w:rsidRDefault="00D44B90">
      <w:pPr>
        <w:overflowPunct/>
        <w:autoSpaceDE/>
        <w:autoSpaceDN/>
        <w:adjustRightInd/>
        <w:spacing w:after="0"/>
        <w:textAlignment w:val="auto"/>
        <w:rPr>
          <w:rFonts w:eastAsia="맑은 고딕" w:hint="eastAsia"/>
          <w:lang w:eastAsia="ko-KR"/>
        </w:rPr>
      </w:pPr>
    </w:p>
    <w:p w:rsidR="00D44B90" w:rsidRPr="00D44B90" w:rsidRDefault="00D44B90" w:rsidP="00D44B90">
      <w:pPr>
        <w:pStyle w:val="af"/>
        <w:keepNext/>
        <w:jc w:val="center"/>
        <w:rPr>
          <w:rFonts w:ascii="Times New Roman" w:hAnsi="Times New Roman"/>
          <w:b w:val="0"/>
        </w:rPr>
      </w:pPr>
      <w:r w:rsidRPr="00D44B90">
        <w:rPr>
          <w:rFonts w:ascii="Times New Roman" w:hAnsi="Times New Roman"/>
          <w:b w:val="0"/>
        </w:rPr>
        <w:t xml:space="preserve">Table </w:t>
      </w:r>
      <w:r w:rsidRPr="00D44B90">
        <w:rPr>
          <w:rFonts w:ascii="Times New Roman" w:hAnsi="Times New Roman"/>
          <w:b w:val="0"/>
        </w:rPr>
        <w:fldChar w:fldCharType="begin"/>
      </w:r>
      <w:r w:rsidRPr="00D44B90">
        <w:rPr>
          <w:rFonts w:ascii="Times New Roman" w:hAnsi="Times New Roman"/>
          <w:b w:val="0"/>
        </w:rPr>
        <w:instrText xml:space="preserve"> SEQ Table \* ARABIC </w:instrText>
      </w:r>
      <w:r w:rsidRPr="00D44B90">
        <w:rPr>
          <w:rFonts w:ascii="Times New Roman" w:hAnsi="Times New Roman"/>
          <w:b w:val="0"/>
        </w:rPr>
        <w:fldChar w:fldCharType="separate"/>
      </w:r>
      <w:r w:rsidRPr="00D44B90">
        <w:rPr>
          <w:rFonts w:ascii="Times New Roman" w:hAnsi="Times New Roman"/>
          <w:b w:val="0"/>
          <w:noProof/>
        </w:rPr>
        <w:t>1</w:t>
      </w:r>
      <w:r w:rsidRPr="00D44B90">
        <w:rPr>
          <w:rFonts w:ascii="Times New Roman" w:hAnsi="Times New Roman"/>
          <w:b w:val="0"/>
        </w:rPr>
        <w:fldChar w:fldCharType="end"/>
      </w:r>
      <w:r w:rsidRPr="00D44B90">
        <w:rPr>
          <w:rFonts w:ascii="Times New Roman" w:hAnsi="Times New Roman"/>
          <w:b w:val="0"/>
        </w:rPr>
        <w:t xml:space="preserve">  Performance Evaluation Settings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830"/>
        <w:gridCol w:w="6886"/>
      </w:tblGrid>
      <w:tr w:rsidR="00F8353C" w:rsidRPr="0077511F" w:rsidTr="00832F5A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F8353C" w:rsidRPr="0077511F" w:rsidRDefault="00F8353C" w:rsidP="00832F5A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>Code sequence</w:t>
            </w:r>
          </w:p>
        </w:tc>
        <w:tc>
          <w:tcPr>
            <w:tcW w:w="6886" w:type="dxa"/>
            <w:vAlign w:val="center"/>
          </w:tcPr>
          <w:p w:rsidR="00F8353C" w:rsidRPr="009F5E3D" w:rsidRDefault="00F8353C" w:rsidP="00832F5A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Optimized CN sequence [</w:t>
            </w:r>
            <w:r w:rsidR="00D44B90">
              <w:rPr>
                <w:rFonts w:eastAsia="맑은 고딕"/>
                <w:lang w:val="en-US" w:eastAsia="ko-KR"/>
              </w:rPr>
              <w:t>5</w:t>
            </w:r>
            <w:r>
              <w:rPr>
                <w:rFonts w:eastAsia="맑은 고딕"/>
                <w:lang w:val="en-US" w:eastAsia="ko-KR"/>
              </w:rPr>
              <w:t>]</w:t>
            </w:r>
          </w:p>
        </w:tc>
      </w:tr>
      <w:tr w:rsidR="00F30A5E" w:rsidRPr="0077511F" w:rsidTr="00832F5A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F30A5E" w:rsidRDefault="00F30A5E" w:rsidP="00832F5A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 w:hint="eastAsia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Rate-matching scheme</w:t>
            </w:r>
          </w:p>
        </w:tc>
        <w:tc>
          <w:tcPr>
            <w:tcW w:w="6886" w:type="dxa"/>
            <w:vAlign w:val="center"/>
          </w:tcPr>
          <w:p w:rsidR="00F30A5E" w:rsidRPr="00F30A5E" w:rsidRDefault="00F30A5E" w:rsidP="00832F5A">
            <w:pPr>
              <w:spacing w:before="100" w:beforeAutospacing="1" w:after="100" w:afterAutospacing="1" w:line="288" w:lineRule="auto"/>
              <w:rPr>
                <w:rFonts w:eastAsia="맑은 고딕" w:hint="eastAsia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Unified rate-matching in [2]</w:t>
            </w:r>
          </w:p>
        </w:tc>
      </w:tr>
      <w:tr w:rsidR="00F8353C" w:rsidRPr="0077511F" w:rsidTr="00832F5A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F8353C" w:rsidRPr="0077511F" w:rsidRDefault="00F8353C" w:rsidP="00832F5A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Channels</w:t>
            </w:r>
          </w:p>
        </w:tc>
        <w:tc>
          <w:tcPr>
            <w:tcW w:w="6886" w:type="dxa"/>
            <w:vAlign w:val="center"/>
          </w:tcPr>
          <w:p w:rsidR="00F8353C" w:rsidRDefault="00F8353C" w:rsidP="00832F5A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 xml:space="preserve">AWGN channel </w:t>
            </w:r>
          </w:p>
        </w:tc>
      </w:tr>
      <w:tr w:rsidR="00F8353C" w:rsidRPr="0077511F" w:rsidTr="00832F5A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F8353C" w:rsidRDefault="00F8353C" w:rsidP="00832F5A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Modulation</w:t>
            </w:r>
          </w:p>
        </w:tc>
        <w:tc>
          <w:tcPr>
            <w:tcW w:w="6886" w:type="dxa"/>
            <w:vAlign w:val="center"/>
          </w:tcPr>
          <w:p w:rsidR="00F8353C" w:rsidRDefault="00F8353C" w:rsidP="00832F5A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QPSK</w:t>
            </w:r>
          </w:p>
        </w:tc>
      </w:tr>
      <w:tr w:rsidR="00F8353C" w:rsidRPr="0077511F" w:rsidTr="00832F5A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F8353C" w:rsidRPr="0077511F" w:rsidRDefault="00F8353C" w:rsidP="00832F5A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>Decoding algorithm</w:t>
            </w:r>
          </w:p>
        </w:tc>
        <w:tc>
          <w:tcPr>
            <w:tcW w:w="6886" w:type="dxa"/>
            <w:vAlign w:val="center"/>
          </w:tcPr>
          <w:p w:rsidR="00F8353C" w:rsidRPr="0077511F" w:rsidRDefault="00F8353C" w:rsidP="00832F5A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>CRC-aided SCL decoding</w:t>
            </w:r>
            <w:r>
              <w:rPr>
                <w:rFonts w:eastAsia="맑은 고딕"/>
                <w:lang w:val="en-US" w:eastAsia="ko-KR"/>
              </w:rPr>
              <w:t xml:space="preserve"> with 19-bit CRC</w:t>
            </w:r>
          </w:p>
        </w:tc>
      </w:tr>
      <w:tr w:rsidR="00F8353C" w:rsidRPr="0077511F" w:rsidTr="00832F5A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F8353C" w:rsidRPr="0077511F" w:rsidRDefault="00F8353C" w:rsidP="00832F5A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 xml:space="preserve">List size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 w:hint="eastAsia"/>
                  <w:lang w:val="en-US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)</m:t>
              </m:r>
            </m:oMath>
          </w:p>
        </w:tc>
        <w:tc>
          <w:tcPr>
            <w:tcW w:w="6886" w:type="dxa"/>
            <w:vAlign w:val="center"/>
          </w:tcPr>
          <w:p w:rsidR="00F8353C" w:rsidRPr="0077511F" w:rsidRDefault="00F8353C" w:rsidP="00832F5A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8</w:t>
            </w:r>
          </w:p>
        </w:tc>
      </w:tr>
      <w:tr w:rsidR="00F8353C" w:rsidRPr="0077511F" w:rsidTr="00832F5A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F8353C" w:rsidRPr="0077511F" w:rsidRDefault="00F8353C" w:rsidP="00832F5A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 xml:space="preserve">Information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 w:hint="eastAsia"/>
                  <w:lang w:val="en-US" w:eastAsia="ko-KR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)</m:t>
              </m:r>
            </m:oMath>
          </w:p>
        </w:tc>
        <w:tc>
          <w:tcPr>
            <w:tcW w:w="6886" w:type="dxa"/>
            <w:vAlign w:val="center"/>
          </w:tcPr>
          <w:p w:rsidR="00F8353C" w:rsidRPr="0077511F" w:rsidRDefault="00F8353C" w:rsidP="00832F5A">
            <w:pPr>
              <w:spacing w:before="100" w:beforeAutospacing="1" w:after="100" w:afterAutospacing="1" w:line="288" w:lineRule="auto"/>
              <w:jc w:val="both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16:8:200</w:t>
            </w:r>
            <w:r w:rsidRPr="0077511F">
              <w:rPr>
                <w:rFonts w:eastAsia="맑은 고딕"/>
                <w:lang w:val="en-US" w:eastAsia="ko-KR"/>
              </w:rPr>
              <w:t xml:space="preserve"> </w:t>
            </w:r>
          </w:p>
        </w:tc>
      </w:tr>
      <w:tr w:rsidR="00F8353C" w:rsidRPr="0077511F" w:rsidTr="00832F5A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F8353C" w:rsidRPr="0077511F" w:rsidRDefault="00F8353C" w:rsidP="00832F5A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 xml:space="preserve">Code rate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 w:hint="eastAsia"/>
                  <w:lang w:val="en-US" w:eastAsia="ko-KR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)</m:t>
              </m:r>
            </m:oMath>
          </w:p>
        </w:tc>
        <w:tc>
          <w:tcPr>
            <w:tcW w:w="6886" w:type="dxa"/>
            <w:vAlign w:val="center"/>
          </w:tcPr>
          <w:p w:rsidR="00F8353C" w:rsidRPr="0077511F" w:rsidRDefault="00F8353C" w:rsidP="00832F5A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2/3, 1/2, 2/5, 1/3, 1/4, 1/5, 1/6</w:t>
            </w:r>
          </w:p>
        </w:tc>
      </w:tr>
      <w:tr w:rsidR="00F8353C" w:rsidRPr="0077511F" w:rsidTr="00832F5A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F8353C" w:rsidRPr="0077511F" w:rsidRDefault="00F8353C" w:rsidP="00832F5A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 xml:space="preserve">Max. mother code size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(</m:t>
              </m:r>
              <m:sSubSup>
                <m:sSubSup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hint="eastAsia"/>
                      <w:lang w:val="en-US"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hint="eastAsia"/>
                      <w:lang w:val="en-US" w:eastAsia="ko-KR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 w:hint="eastAsia"/>
                      <w:lang w:val="en-US" w:eastAsia="ko-KR"/>
                    </w:rPr>
                    <m:t>max</m:t>
                  </m:r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)</m:t>
              </m:r>
            </m:oMath>
          </w:p>
        </w:tc>
        <w:tc>
          <w:tcPr>
            <w:tcW w:w="6886" w:type="dxa"/>
            <w:vAlign w:val="center"/>
          </w:tcPr>
          <w:p w:rsidR="00F8353C" w:rsidRPr="0077511F" w:rsidRDefault="00F8353C" w:rsidP="00832F5A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 xml:space="preserve">512 </w:t>
            </w:r>
          </w:p>
        </w:tc>
      </w:tr>
      <w:tr w:rsidR="00F8353C" w:rsidRPr="00A34911" w:rsidTr="00832F5A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F8353C" w:rsidRPr="0077511F" w:rsidRDefault="00F8353C" w:rsidP="00832F5A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Rate</w:t>
            </w:r>
            <w:r>
              <w:rPr>
                <w:rFonts w:eastAsia="맑은 고딕"/>
                <w:lang w:val="en-US" w:eastAsia="ko-KR"/>
              </w:rPr>
              <w:t>-matching scheme</w:t>
            </w:r>
          </w:p>
        </w:tc>
        <w:tc>
          <w:tcPr>
            <w:tcW w:w="6886" w:type="dxa"/>
            <w:vAlign w:val="center"/>
          </w:tcPr>
          <w:p w:rsidR="00F8353C" w:rsidRPr="00D277B1" w:rsidRDefault="00F8353C" w:rsidP="00832F5A">
            <w:pPr>
              <w:spacing w:before="100" w:beforeAutospacing="1" w:after="100" w:afterAutospacing="1" w:line="288" w:lineRule="auto"/>
              <w:rPr>
                <w:rFonts w:eastAsiaTheme="minorEastAsia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 xml:space="preserve">Unified interleaving by sub-block permutation on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맑은 고딕" w:hAnsi="Cambria Math"/>
                    </w:rPr>
                    <m:t>P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16</m:t>
                  </m:r>
                </m:sub>
              </m:sSub>
            </m:oMath>
            <w:r>
              <w:rPr>
                <w:rFonts w:eastAsia="DengXian"/>
              </w:rPr>
              <w:br/>
            </w:r>
            <w:r>
              <w:rPr>
                <w:rFonts w:eastAsiaTheme="minorEastAsia" w:hint="eastAsia"/>
                <w:lang w:eastAsia="ko-KR"/>
              </w:rPr>
              <w:t>Unified bit extraction from a circular buffer for puncturing/shortening/repetition</w:t>
            </w:r>
          </w:p>
        </w:tc>
      </w:tr>
      <w:tr w:rsidR="00F8353C" w:rsidRPr="00A34911" w:rsidTr="00832F5A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F8353C" w:rsidRDefault="00F8353C" w:rsidP="00832F5A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Rate-matching c</w:t>
            </w:r>
            <w:r>
              <w:rPr>
                <w:rFonts w:eastAsia="맑은 고딕" w:hint="eastAsia"/>
                <w:lang w:val="en-US" w:eastAsia="ko-KR"/>
              </w:rPr>
              <w:t>riteria</w:t>
            </w:r>
          </w:p>
        </w:tc>
        <w:tc>
          <w:tcPr>
            <w:tcW w:w="6886" w:type="dxa"/>
            <w:vAlign w:val="center"/>
          </w:tcPr>
          <w:p w:rsidR="00F8353C" w:rsidRPr="002E683A" w:rsidRDefault="00F8353C" w:rsidP="00832F5A">
            <w:pPr>
              <w:spacing w:before="100" w:beforeAutospacing="1" w:after="100" w:afterAutospacing="1" w:line="288" w:lineRule="auto"/>
              <w:rPr>
                <w:rFonts w:eastAsia="맑은 고딕"/>
                <w:lang w:eastAsia="ko-KR"/>
              </w:rPr>
            </w:pPr>
            <m:oMath>
              <m:r>
                <w:rPr>
                  <w:rFonts w:ascii="Cambria Math" w:eastAsia="맑은 고딕" w:hAnsi="Cambria Math"/>
                </w:rPr>
                <m:t>β=1.15</m:t>
              </m:r>
            </m:oMath>
            <w:r>
              <w:rPr>
                <w:rFonts w:eastAsia="맑은 고딕" w:hint="eastAsi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</w:rPr>
                    <m:t>repthr</m:t>
                  </m:r>
                </m:sub>
              </m:sSub>
              <m:r>
                <w:rPr>
                  <w:rFonts w:ascii="Cambria Math" w:eastAsia="맑은 고딕" w:hAnsi="Cambria Math"/>
                </w:rPr>
                <m:t>=0.4</m:t>
              </m:r>
            </m:oMath>
            <w:r>
              <w:rPr>
                <w:rFonts w:eastAsia="맑은 고딕" w:hint="eastAsia"/>
              </w:rPr>
              <w:t>,</w:t>
            </w:r>
            <w:r>
              <w:rPr>
                <w:rFonts w:eastAsia="맑은 고딕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</w:rPr>
                    <m:t>min</m:t>
                  </m:r>
                </m:sub>
              </m:sSub>
              <m:r>
                <w:rPr>
                  <w:rFonts w:ascii="Cambria Math" w:eastAsia="맑은 고딕" w:hAnsi="Cambria Math"/>
                </w:rPr>
                <m:t>=1/6</m:t>
              </m:r>
            </m:oMath>
            <w:r>
              <w:rPr>
                <w:rFonts w:eastAsia="맑은 고딕" w:hint="eastAsia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</w:rPr>
                    <m:t>psthr</m:t>
                  </m:r>
                </m:sub>
              </m:sSub>
              <m:r>
                <w:rPr>
                  <w:rFonts w:ascii="Cambria Math" w:eastAsia="맑은 고딕" w:hAnsi="Cambria Math"/>
                </w:rPr>
                <m:t>=0.35</m:t>
              </m:r>
            </m:oMath>
          </w:p>
        </w:tc>
      </w:tr>
    </w:tbl>
    <w:p w:rsidR="00DC3F91" w:rsidRPr="00DC3F91" w:rsidRDefault="00DC3F91" w:rsidP="00DC3F91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 xml:space="preserve">Note that an incapable bit allocation rule does not change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by unified bit extraction. Fig. 2 shows an example </w:t>
      </w:r>
      <w:r w:rsidR="00802BE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regarding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how subchannels </w:t>
      </w:r>
      <w:r w:rsidR="00802BE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at the encoder input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incapable by puncturing in [2].  </w:t>
      </w:r>
    </w:p>
    <w:p w:rsidR="00496225" w:rsidRDefault="00496225" w:rsidP="00496225">
      <w:pPr>
        <w:keepNext/>
        <w:overflowPunct/>
        <w:autoSpaceDE/>
        <w:autoSpaceDN/>
        <w:adjustRightInd/>
        <w:spacing w:after="0"/>
        <w:jc w:val="center"/>
        <w:textAlignment w:val="auto"/>
      </w:pPr>
      <w:r>
        <w:rPr>
          <w:noProof/>
        </w:rPr>
        <w:drawing>
          <wp:inline distT="0" distB="0" distL="0" distR="0" wp14:anchorId="5A995136">
            <wp:extent cx="4680000" cy="2600506"/>
            <wp:effectExtent l="0" t="0" r="0" b="9525"/>
            <wp:docPr id="1756" name="그림 1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6005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4900" w:rsidRPr="00444A06" w:rsidRDefault="00496225" w:rsidP="00496225">
      <w:pPr>
        <w:pStyle w:val="af"/>
        <w:jc w:val="center"/>
        <w:rPr>
          <w:rFonts w:ascii="Times New Roman" w:hAnsi="Times New Roman"/>
          <w:b w:val="0"/>
        </w:rPr>
      </w:pPr>
      <w:r w:rsidRPr="00444A06">
        <w:rPr>
          <w:rFonts w:ascii="Times New Roman" w:hAnsi="Times New Roman"/>
          <w:b w:val="0"/>
        </w:rPr>
        <w:t xml:space="preserve">Figure </w:t>
      </w:r>
      <w:r w:rsidRPr="00444A06">
        <w:rPr>
          <w:rFonts w:ascii="Times New Roman" w:hAnsi="Times New Roman"/>
          <w:b w:val="0"/>
        </w:rPr>
        <w:fldChar w:fldCharType="begin"/>
      </w:r>
      <w:r w:rsidRPr="00444A06">
        <w:rPr>
          <w:rFonts w:ascii="Times New Roman" w:hAnsi="Times New Roman"/>
          <w:b w:val="0"/>
        </w:rPr>
        <w:instrText xml:space="preserve"> SEQ Figure \* ARABIC </w:instrText>
      </w:r>
      <w:r w:rsidRPr="00444A06">
        <w:rPr>
          <w:rFonts w:ascii="Times New Roman" w:hAnsi="Times New Roman"/>
          <w:b w:val="0"/>
        </w:rPr>
        <w:fldChar w:fldCharType="separate"/>
      </w:r>
      <w:r w:rsidRPr="00444A06">
        <w:rPr>
          <w:rFonts w:ascii="Times New Roman" w:hAnsi="Times New Roman"/>
          <w:b w:val="0"/>
          <w:noProof/>
        </w:rPr>
        <w:t>2</w:t>
      </w:r>
      <w:r w:rsidRPr="00444A06">
        <w:rPr>
          <w:rFonts w:ascii="Times New Roman" w:hAnsi="Times New Roman"/>
          <w:b w:val="0"/>
        </w:rPr>
        <w:fldChar w:fldCharType="end"/>
      </w:r>
      <w:r w:rsidR="00444A06" w:rsidRPr="00444A06">
        <w:rPr>
          <w:rFonts w:ascii="Times New Roman" w:hAnsi="Times New Roman"/>
          <w:b w:val="0"/>
        </w:rPr>
        <w:t xml:space="preserve">  Incapable subchannel allocation by puncturing from the bottom of the graph</w:t>
      </w:r>
    </w:p>
    <w:p w:rsidR="000D6A0E" w:rsidRPr="000D6A0E" w:rsidRDefault="00444A06" w:rsidP="009121F9">
      <w:pPr>
        <w:pStyle w:val="af3"/>
        <w:spacing w:line="288" w:lineRule="auto"/>
        <w:ind w:firstLineChars="100" w:firstLine="200"/>
        <w:jc w:val="both"/>
        <w:rPr>
          <w:rFonts w:eastAsia="DengXian" w:hint="eastAsia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Fig. 3 shows the performance evaluation results, and there is no difference in performance between unified bit extraction and two-way bit extraction</w:t>
      </w:r>
      <w:r w:rsidR="009121F9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4E681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Therefore, it is reasonable to apply the unified bit extraction for </w:t>
      </w:r>
      <w:r w:rsidR="000D2CE6">
        <w:rPr>
          <w:rFonts w:ascii="Times New Roman" w:eastAsia="맑은 고딕" w:hAnsi="Times New Roman" w:cs="Times New Roman"/>
          <w:sz w:val="20"/>
          <w:szCs w:val="20"/>
          <w:lang w:val="en-GB"/>
        </w:rPr>
        <w:t>all</w:t>
      </w:r>
      <w:r w:rsidR="004E681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type</w:t>
      </w:r>
      <w:r w:rsidR="000D2CE6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4E681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rate-matching </w:t>
      </w:r>
      <w:r w:rsidR="00A632F1">
        <w:rPr>
          <w:rFonts w:ascii="Times New Roman" w:eastAsia="맑은 고딕" w:hAnsi="Times New Roman" w:cs="Times New Roman"/>
          <w:sz w:val="20"/>
          <w:szCs w:val="20"/>
          <w:lang w:val="en-GB"/>
        </w:rPr>
        <w:t>scheme.</w:t>
      </w:r>
      <w:r w:rsidR="00607E0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0D6A0E" w:rsidRDefault="00AA1BA7" w:rsidP="000D6A0E">
      <w:pPr>
        <w:pStyle w:val="af3"/>
        <w:keepNext/>
        <w:jc w:val="center"/>
      </w:pPr>
      <w:r>
        <w:rPr>
          <w:rFonts w:eastAsiaTheme="minorEastAsia"/>
          <w:noProof/>
        </w:rPr>
        <w:drawing>
          <wp:inline distT="0" distB="0" distL="0" distR="0" wp14:anchorId="3BE6A35A" wp14:editId="1A158F09">
            <wp:extent cx="5003447" cy="3240000"/>
            <wp:effectExtent l="0" t="0" r="6985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inyc\AppData\Local\Microsoft\Windows\INetCache\Content.Word\mt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447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90F" w:rsidRPr="00F55E42" w:rsidRDefault="000D6A0E" w:rsidP="000D6A0E">
      <w:pPr>
        <w:pStyle w:val="af"/>
        <w:jc w:val="center"/>
        <w:rPr>
          <w:rFonts w:ascii="Times New Roman" w:hAnsi="Times New Roman" w:hint="eastAsia"/>
          <w:b w:val="0"/>
        </w:rPr>
      </w:pPr>
      <w:r w:rsidRPr="00F55E42">
        <w:rPr>
          <w:rFonts w:ascii="Times New Roman" w:hAnsi="Times New Roman"/>
          <w:b w:val="0"/>
        </w:rPr>
        <w:t xml:space="preserve">Figure </w:t>
      </w:r>
      <w:r w:rsidRPr="00F55E42">
        <w:rPr>
          <w:rFonts w:ascii="Times New Roman" w:hAnsi="Times New Roman"/>
          <w:b w:val="0"/>
        </w:rPr>
        <w:fldChar w:fldCharType="begin"/>
      </w:r>
      <w:r w:rsidRPr="00F55E42">
        <w:rPr>
          <w:rFonts w:ascii="Times New Roman" w:hAnsi="Times New Roman"/>
          <w:b w:val="0"/>
        </w:rPr>
        <w:instrText xml:space="preserve"> SEQ Figure \* ARABIC </w:instrText>
      </w:r>
      <w:r w:rsidRPr="00F55E42">
        <w:rPr>
          <w:rFonts w:ascii="Times New Roman" w:hAnsi="Times New Roman"/>
          <w:b w:val="0"/>
        </w:rPr>
        <w:fldChar w:fldCharType="separate"/>
      </w:r>
      <w:r w:rsidR="00F55E42" w:rsidRPr="00F55E42">
        <w:rPr>
          <w:rFonts w:ascii="Times New Roman" w:hAnsi="Times New Roman"/>
          <w:b w:val="0"/>
        </w:rPr>
        <w:t>3</w:t>
      </w:r>
      <w:r w:rsidRPr="00F55E42">
        <w:rPr>
          <w:rFonts w:ascii="Times New Roman" w:hAnsi="Times New Roman"/>
          <w:b w:val="0"/>
        </w:rPr>
        <w:fldChar w:fldCharType="end"/>
      </w:r>
      <w:r w:rsidR="00F55E42" w:rsidRPr="00F55E42">
        <w:rPr>
          <w:rFonts w:ascii="Times New Roman" w:hAnsi="Times New Roman"/>
          <w:b w:val="0"/>
        </w:rPr>
        <w:t xml:space="preserve">  Performance evaluation of rate-matching with unified and two-way bit extractions</w:t>
      </w:r>
    </w:p>
    <w:p w:rsidR="006A690F" w:rsidRDefault="006A690F" w:rsidP="00740E68">
      <w:pPr>
        <w:overflowPunct/>
        <w:autoSpaceDE/>
        <w:autoSpaceDN/>
        <w:adjustRightInd/>
        <w:spacing w:after="0"/>
        <w:textAlignment w:val="auto"/>
        <w:rPr>
          <w:rFonts w:eastAsia="맑은 고딕"/>
        </w:rPr>
      </w:pPr>
    </w:p>
    <w:p w:rsidR="00F55E42" w:rsidRDefault="00F55E42" w:rsidP="00F55E42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F55E42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Observation 1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 unified bit extraction method achieve the same perform</w:t>
      </w:r>
      <w:r w:rsidR="00B04411">
        <w:rPr>
          <w:rFonts w:ascii="Times New Roman" w:eastAsia="맑은 고딕" w:hAnsi="Times New Roman" w:cs="Times New Roman"/>
          <w:sz w:val="20"/>
          <w:szCs w:val="20"/>
          <w:lang w:val="en-GB"/>
        </w:rPr>
        <w:t>ance as two-way bit extractions if the puncturing pattern is well designed.</w:t>
      </w:r>
    </w:p>
    <w:p w:rsidR="00042803" w:rsidRPr="000D6A0E" w:rsidRDefault="00042803" w:rsidP="00042803">
      <w:pPr>
        <w:pStyle w:val="af3"/>
        <w:spacing w:line="288" w:lineRule="auto"/>
        <w:ind w:firstLineChars="100" w:firstLine="200"/>
        <w:jc w:val="both"/>
        <w:rPr>
          <w:rFonts w:eastAsia="DengXian" w:hint="eastAsia"/>
        </w:rPr>
      </w:pP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Proposal</w:t>
      </w:r>
      <w:r w:rsidRPr="00F55E42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 1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Adopt the unified bit extraction for polar code rate-matching.</w:t>
      </w:r>
    </w:p>
    <w:p w:rsidR="001E785F" w:rsidRPr="00BE508A" w:rsidRDefault="00B014CF" w:rsidP="00D16929">
      <w:pPr>
        <w:pStyle w:val="1"/>
        <w:rPr>
          <w:rFonts w:eastAsia="SimSun"/>
        </w:rPr>
      </w:pPr>
      <w:r>
        <w:rPr>
          <w:rFonts w:eastAsia="SimSun"/>
        </w:rPr>
        <w:lastRenderedPageBreak/>
        <w:t>Referen</w:t>
      </w:r>
      <w:r w:rsidR="0021456D" w:rsidRPr="00BE508A">
        <w:rPr>
          <w:rFonts w:eastAsia="SimSun"/>
        </w:rPr>
        <w:t>ces</w:t>
      </w:r>
    </w:p>
    <w:p w:rsidR="008108A9" w:rsidRPr="008108A9" w:rsidRDefault="00A22046" w:rsidP="00447641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DengXian"/>
        </w:rPr>
      </w:pPr>
      <w:r>
        <w:rPr>
          <w:rFonts w:eastAsiaTheme="minorEastAsia" w:hint="eastAsia"/>
          <w:lang w:eastAsia="ko-KR"/>
        </w:rPr>
        <w:t xml:space="preserve">K. </w:t>
      </w:r>
      <w:r>
        <w:rPr>
          <w:rFonts w:eastAsiaTheme="minorEastAsia"/>
          <w:lang w:eastAsia="ko-KR"/>
        </w:rPr>
        <w:t>Niu, K. Chen, and J.-R. Lin, “Beyond turbo codes: rate-compatible punctured polar codes,” in Proc. IEEE Int. Conf. Commun. (ICC), June, 2013.</w:t>
      </w:r>
    </w:p>
    <w:p w:rsidR="00447641" w:rsidRPr="008108A9" w:rsidRDefault="00212362" w:rsidP="00447641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DengXian"/>
        </w:rPr>
      </w:pPr>
      <w:r>
        <w:rPr>
          <w:rFonts w:eastAsiaTheme="minorEastAsia"/>
          <w:lang w:eastAsia="ko-KR"/>
        </w:rPr>
        <w:t>R1-</w:t>
      </w:r>
      <w:r w:rsidR="006B00EF">
        <w:rPr>
          <w:rFonts w:eastAsiaTheme="minorEastAsia"/>
          <w:lang w:eastAsia="ko-KR"/>
        </w:rPr>
        <w:t>1707845, MediaTek, “Polar code rate-matching design,” 3GPP TSG RAN WG1 #89, Hangzhou, P.R. China, 15-19, May 2017.</w:t>
      </w:r>
    </w:p>
    <w:p w:rsidR="008108A9" w:rsidRDefault="008108A9" w:rsidP="008108A9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>
        <w:t xml:space="preserve">R. Wang and R. Liu, “A novel puncturing scheme for polar codes,” </w:t>
      </w:r>
      <w:r w:rsidRPr="00157781">
        <w:rPr>
          <w:i/>
        </w:rPr>
        <w:t>IEEE Commun. Lett.</w:t>
      </w:r>
      <w:r>
        <w:t>, vol. 18, no. 12, pp. 2081-2084, Dec. 2014.</w:t>
      </w:r>
    </w:p>
    <w:p w:rsidR="008108A9" w:rsidRPr="00EF3A2E" w:rsidRDefault="008108A9" w:rsidP="008108A9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DengXian"/>
        </w:rPr>
      </w:pPr>
      <w:r>
        <w:rPr>
          <w:rFonts w:eastAsiaTheme="minorEastAsia" w:hint="eastAsia"/>
          <w:lang w:eastAsia="ko-KR"/>
        </w:rPr>
        <w:t>R1-1710</w:t>
      </w:r>
      <w:r>
        <w:rPr>
          <w:rFonts w:eastAsiaTheme="minorEastAsia"/>
          <w:lang w:eastAsia="ko-KR"/>
        </w:rPr>
        <w:t>750, Samsung, “Design of unified rate-matching for polar codes,” 3GPP TSG RAN WG1 NR Ad-hoc #2, Qingdao, P.R. China, 27-30, June 2017.</w:t>
      </w:r>
    </w:p>
    <w:p w:rsidR="008108A9" w:rsidRPr="004339D3" w:rsidRDefault="008108A9" w:rsidP="004339D3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DengXian" w:hint="eastAsia"/>
        </w:rPr>
      </w:pPr>
      <w:r>
        <w:t xml:space="preserve">R1-1710749, Samsung, “Design of combined-and-nested polar code sequences,” 3GPP TSG RAN WG1 NR Ad-hoc #2, </w:t>
      </w:r>
      <w:r w:rsidRPr="008C0462">
        <w:t>Qingdao, P.R. China, 27</w:t>
      </w:r>
      <w:r>
        <w:t>–</w:t>
      </w:r>
      <w:r w:rsidRPr="008C0462">
        <w:t>30 June 2017</w:t>
      </w:r>
    </w:p>
    <w:p w:rsidR="00337E06" w:rsidRPr="003E4CEB" w:rsidRDefault="00337E06" w:rsidP="00337E06">
      <w:pPr>
        <w:widowControl w:val="0"/>
        <w:overflowPunct/>
        <w:autoSpaceDE/>
        <w:autoSpaceDN/>
        <w:adjustRightInd/>
        <w:spacing w:after="120"/>
        <w:jc w:val="center"/>
        <w:textAlignment w:val="auto"/>
        <w:rPr>
          <w:rFonts w:eastAsia="DengXian"/>
        </w:rPr>
      </w:pPr>
    </w:p>
    <w:sectPr w:rsidR="00337E06" w:rsidRPr="003E4CEB" w:rsidSect="00B44700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100" w:rsidRDefault="00A94100">
      <w:r>
        <w:separator/>
      </w:r>
    </w:p>
  </w:endnote>
  <w:endnote w:type="continuationSeparator" w:id="0">
    <w:p w:rsidR="00A94100" w:rsidRDefault="00A9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944" w:rsidRDefault="00820944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12CCD">
      <w:t>2</w:t>
    </w:r>
    <w:r>
      <w:fldChar w:fldCharType="end"/>
    </w:r>
  </w:p>
  <w:p w:rsidR="00820944" w:rsidRDefault="008209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100" w:rsidRDefault="00A94100">
      <w:r>
        <w:separator/>
      </w:r>
    </w:p>
  </w:footnote>
  <w:footnote w:type="continuationSeparator" w:id="0">
    <w:p w:rsidR="00A94100" w:rsidRDefault="00A94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944" w:rsidRDefault="0082094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7A7C32"/>
    <w:multiLevelType w:val="hybridMultilevel"/>
    <w:tmpl w:val="39B2CE64"/>
    <w:lvl w:ilvl="0" w:tplc="4064A55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 w15:restartNumberingAfterBreak="0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62FAA"/>
    <w:multiLevelType w:val="hybridMultilevel"/>
    <w:tmpl w:val="6C2A18E4"/>
    <w:lvl w:ilvl="0" w:tplc="12ACD532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6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8" w15:restartNumberingAfterBreak="0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9" w15:restartNumberingAfterBreak="0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0" w15:restartNumberingAfterBreak="0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1" w15:restartNumberingAfterBreak="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6" w15:restartNumberingAfterBreak="0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7"/>
  </w:num>
  <w:num w:numId="5">
    <w:abstractNumId w:val="6"/>
  </w:num>
  <w:num w:numId="6">
    <w:abstractNumId w:val="10"/>
  </w:num>
  <w:num w:numId="7">
    <w:abstractNumId w:val="13"/>
  </w:num>
  <w:num w:numId="8">
    <w:abstractNumId w:val="8"/>
  </w:num>
  <w:num w:numId="9">
    <w:abstractNumId w:val="15"/>
  </w:num>
  <w:num w:numId="10">
    <w:abstractNumId w:val="3"/>
  </w:num>
  <w:num w:numId="11">
    <w:abstractNumId w:val="9"/>
  </w:num>
  <w:num w:numId="12">
    <w:abstractNumId w:val="2"/>
  </w:num>
  <w:num w:numId="13">
    <w:abstractNumId w:val="16"/>
  </w:num>
  <w:num w:numId="14">
    <w:abstractNumId w:val="1"/>
  </w:num>
  <w:num w:numId="15">
    <w:abstractNumId w:val="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97E"/>
    <w:rsid w:val="00001D91"/>
    <w:rsid w:val="0000203C"/>
    <w:rsid w:val="00002476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7147"/>
    <w:rsid w:val="000076FB"/>
    <w:rsid w:val="00007D51"/>
    <w:rsid w:val="0001018B"/>
    <w:rsid w:val="0001022A"/>
    <w:rsid w:val="00010302"/>
    <w:rsid w:val="00010749"/>
    <w:rsid w:val="000108F4"/>
    <w:rsid w:val="00010940"/>
    <w:rsid w:val="00010C10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4AF"/>
    <w:rsid w:val="0001638F"/>
    <w:rsid w:val="00016A88"/>
    <w:rsid w:val="000171C3"/>
    <w:rsid w:val="00017268"/>
    <w:rsid w:val="00017A13"/>
    <w:rsid w:val="00017AD0"/>
    <w:rsid w:val="00020040"/>
    <w:rsid w:val="00020134"/>
    <w:rsid w:val="0002063E"/>
    <w:rsid w:val="00020A0A"/>
    <w:rsid w:val="00020CD8"/>
    <w:rsid w:val="00021779"/>
    <w:rsid w:val="000217BB"/>
    <w:rsid w:val="000219E4"/>
    <w:rsid w:val="00021CB5"/>
    <w:rsid w:val="00022422"/>
    <w:rsid w:val="00023078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25"/>
    <w:rsid w:val="000317AD"/>
    <w:rsid w:val="00031B65"/>
    <w:rsid w:val="00031C72"/>
    <w:rsid w:val="000323A3"/>
    <w:rsid w:val="00032BB1"/>
    <w:rsid w:val="00033222"/>
    <w:rsid w:val="0003327A"/>
    <w:rsid w:val="00033DF0"/>
    <w:rsid w:val="00033EC0"/>
    <w:rsid w:val="0003414F"/>
    <w:rsid w:val="000346A3"/>
    <w:rsid w:val="00034FEA"/>
    <w:rsid w:val="0003505F"/>
    <w:rsid w:val="00035281"/>
    <w:rsid w:val="0003546D"/>
    <w:rsid w:val="000354A3"/>
    <w:rsid w:val="000358CF"/>
    <w:rsid w:val="000376FB"/>
    <w:rsid w:val="00037C2B"/>
    <w:rsid w:val="00037E1F"/>
    <w:rsid w:val="0004079B"/>
    <w:rsid w:val="00040CD6"/>
    <w:rsid w:val="00040D7B"/>
    <w:rsid w:val="00040F38"/>
    <w:rsid w:val="00041167"/>
    <w:rsid w:val="000412BE"/>
    <w:rsid w:val="000416E5"/>
    <w:rsid w:val="00041A1C"/>
    <w:rsid w:val="00041A86"/>
    <w:rsid w:val="00041B53"/>
    <w:rsid w:val="00042108"/>
    <w:rsid w:val="000424C3"/>
    <w:rsid w:val="0004259A"/>
    <w:rsid w:val="00042803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974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70D8"/>
    <w:rsid w:val="00047144"/>
    <w:rsid w:val="0004746E"/>
    <w:rsid w:val="00047B77"/>
    <w:rsid w:val="00047D35"/>
    <w:rsid w:val="00047FDD"/>
    <w:rsid w:val="00050021"/>
    <w:rsid w:val="00050074"/>
    <w:rsid w:val="000501AE"/>
    <w:rsid w:val="000503BF"/>
    <w:rsid w:val="000507D2"/>
    <w:rsid w:val="00050F01"/>
    <w:rsid w:val="000513D9"/>
    <w:rsid w:val="0005165C"/>
    <w:rsid w:val="00051668"/>
    <w:rsid w:val="00051AB8"/>
    <w:rsid w:val="00051D43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748"/>
    <w:rsid w:val="00060D93"/>
    <w:rsid w:val="00060F84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9A5"/>
    <w:rsid w:val="00067EC1"/>
    <w:rsid w:val="00067FE1"/>
    <w:rsid w:val="00070259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70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1F20"/>
    <w:rsid w:val="00092131"/>
    <w:rsid w:val="000923F2"/>
    <w:rsid w:val="000926D3"/>
    <w:rsid w:val="0009274D"/>
    <w:rsid w:val="000930F3"/>
    <w:rsid w:val="00093B6C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1"/>
    <w:rsid w:val="000A58DC"/>
    <w:rsid w:val="000A5DB3"/>
    <w:rsid w:val="000A6191"/>
    <w:rsid w:val="000A6A6E"/>
    <w:rsid w:val="000A77ED"/>
    <w:rsid w:val="000A7B44"/>
    <w:rsid w:val="000A7C57"/>
    <w:rsid w:val="000A7FF9"/>
    <w:rsid w:val="000B0013"/>
    <w:rsid w:val="000B0098"/>
    <w:rsid w:val="000B04A7"/>
    <w:rsid w:val="000B078E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A0D"/>
    <w:rsid w:val="000B2D5A"/>
    <w:rsid w:val="000B301D"/>
    <w:rsid w:val="000B3317"/>
    <w:rsid w:val="000B353F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3C"/>
    <w:rsid w:val="000B7FBF"/>
    <w:rsid w:val="000C0694"/>
    <w:rsid w:val="000C08F7"/>
    <w:rsid w:val="000C0C9A"/>
    <w:rsid w:val="000C0D6C"/>
    <w:rsid w:val="000C150A"/>
    <w:rsid w:val="000C1593"/>
    <w:rsid w:val="000C1BDD"/>
    <w:rsid w:val="000C1C83"/>
    <w:rsid w:val="000C20CE"/>
    <w:rsid w:val="000C2561"/>
    <w:rsid w:val="000C25BB"/>
    <w:rsid w:val="000C2782"/>
    <w:rsid w:val="000C2936"/>
    <w:rsid w:val="000C3180"/>
    <w:rsid w:val="000C31C1"/>
    <w:rsid w:val="000C3674"/>
    <w:rsid w:val="000C3B46"/>
    <w:rsid w:val="000C43B4"/>
    <w:rsid w:val="000C4E35"/>
    <w:rsid w:val="000C5458"/>
    <w:rsid w:val="000C5698"/>
    <w:rsid w:val="000C5FB1"/>
    <w:rsid w:val="000C6052"/>
    <w:rsid w:val="000C66F7"/>
    <w:rsid w:val="000C6787"/>
    <w:rsid w:val="000C6968"/>
    <w:rsid w:val="000C6DB9"/>
    <w:rsid w:val="000C6E95"/>
    <w:rsid w:val="000C71FE"/>
    <w:rsid w:val="000C74E9"/>
    <w:rsid w:val="000C7A25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2CE6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33"/>
    <w:rsid w:val="000D6453"/>
    <w:rsid w:val="000D6661"/>
    <w:rsid w:val="000D6A0E"/>
    <w:rsid w:val="000D6A49"/>
    <w:rsid w:val="000D6C73"/>
    <w:rsid w:val="000D6CC7"/>
    <w:rsid w:val="000D6E40"/>
    <w:rsid w:val="000D71C6"/>
    <w:rsid w:val="000D7335"/>
    <w:rsid w:val="000D742E"/>
    <w:rsid w:val="000D762A"/>
    <w:rsid w:val="000D765D"/>
    <w:rsid w:val="000D7997"/>
    <w:rsid w:val="000D7A70"/>
    <w:rsid w:val="000D7C90"/>
    <w:rsid w:val="000D7EC4"/>
    <w:rsid w:val="000E056E"/>
    <w:rsid w:val="000E12C7"/>
    <w:rsid w:val="000E1783"/>
    <w:rsid w:val="000E1927"/>
    <w:rsid w:val="000E1AEF"/>
    <w:rsid w:val="000E1BF2"/>
    <w:rsid w:val="000E25CD"/>
    <w:rsid w:val="000E2DAE"/>
    <w:rsid w:val="000E317E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55D"/>
    <w:rsid w:val="000F4857"/>
    <w:rsid w:val="000F4D65"/>
    <w:rsid w:val="000F4F36"/>
    <w:rsid w:val="000F558A"/>
    <w:rsid w:val="000F5761"/>
    <w:rsid w:val="000F59B7"/>
    <w:rsid w:val="000F66EE"/>
    <w:rsid w:val="000F688E"/>
    <w:rsid w:val="000F6EE0"/>
    <w:rsid w:val="000F7324"/>
    <w:rsid w:val="000F7356"/>
    <w:rsid w:val="000F73F5"/>
    <w:rsid w:val="000F7DC9"/>
    <w:rsid w:val="00100301"/>
    <w:rsid w:val="001004B5"/>
    <w:rsid w:val="00100B6B"/>
    <w:rsid w:val="00100F00"/>
    <w:rsid w:val="00101226"/>
    <w:rsid w:val="0010158C"/>
    <w:rsid w:val="001015CD"/>
    <w:rsid w:val="0010166B"/>
    <w:rsid w:val="001019CE"/>
    <w:rsid w:val="00101AA1"/>
    <w:rsid w:val="00101BFB"/>
    <w:rsid w:val="001022F8"/>
    <w:rsid w:val="00102698"/>
    <w:rsid w:val="001035CC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1035B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5D8C"/>
    <w:rsid w:val="00116099"/>
    <w:rsid w:val="00116210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1F88"/>
    <w:rsid w:val="001225AE"/>
    <w:rsid w:val="00122689"/>
    <w:rsid w:val="001226DE"/>
    <w:rsid w:val="00122F56"/>
    <w:rsid w:val="0012343A"/>
    <w:rsid w:val="00123610"/>
    <w:rsid w:val="00123D08"/>
    <w:rsid w:val="00124270"/>
    <w:rsid w:val="0012491E"/>
    <w:rsid w:val="00124A59"/>
    <w:rsid w:val="00124CD5"/>
    <w:rsid w:val="00124DA5"/>
    <w:rsid w:val="001255AD"/>
    <w:rsid w:val="001255F3"/>
    <w:rsid w:val="0012614D"/>
    <w:rsid w:val="0012663A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BA1"/>
    <w:rsid w:val="00132D66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70"/>
    <w:rsid w:val="0014326A"/>
    <w:rsid w:val="001433C8"/>
    <w:rsid w:val="0014350B"/>
    <w:rsid w:val="00143663"/>
    <w:rsid w:val="001437C9"/>
    <w:rsid w:val="001439C5"/>
    <w:rsid w:val="00143E02"/>
    <w:rsid w:val="00144219"/>
    <w:rsid w:val="001442CF"/>
    <w:rsid w:val="001447FE"/>
    <w:rsid w:val="00144E43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69D"/>
    <w:rsid w:val="00151FC1"/>
    <w:rsid w:val="001525D8"/>
    <w:rsid w:val="0015369D"/>
    <w:rsid w:val="00153C7F"/>
    <w:rsid w:val="001540DA"/>
    <w:rsid w:val="001544B1"/>
    <w:rsid w:val="00155598"/>
    <w:rsid w:val="0015581F"/>
    <w:rsid w:val="00155F90"/>
    <w:rsid w:val="00155FF0"/>
    <w:rsid w:val="0015679B"/>
    <w:rsid w:val="00156C8D"/>
    <w:rsid w:val="00156D00"/>
    <w:rsid w:val="00156D1A"/>
    <w:rsid w:val="001572DC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1DF6"/>
    <w:rsid w:val="0016298A"/>
    <w:rsid w:val="00162B56"/>
    <w:rsid w:val="0016392D"/>
    <w:rsid w:val="00163B89"/>
    <w:rsid w:val="00163CA8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BB"/>
    <w:rsid w:val="00171AE3"/>
    <w:rsid w:val="00171AFD"/>
    <w:rsid w:val="00171C7D"/>
    <w:rsid w:val="00171CCF"/>
    <w:rsid w:val="00171FD1"/>
    <w:rsid w:val="001722E8"/>
    <w:rsid w:val="00172E4C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6204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646"/>
    <w:rsid w:val="00181CD5"/>
    <w:rsid w:val="00181CD8"/>
    <w:rsid w:val="001828EF"/>
    <w:rsid w:val="0018347A"/>
    <w:rsid w:val="00183B9B"/>
    <w:rsid w:val="0018490C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900D5"/>
    <w:rsid w:val="001903D6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4875"/>
    <w:rsid w:val="00194A9C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DE"/>
    <w:rsid w:val="001A10F6"/>
    <w:rsid w:val="001A127D"/>
    <w:rsid w:val="001A1723"/>
    <w:rsid w:val="001A19F9"/>
    <w:rsid w:val="001A2AF1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117E"/>
    <w:rsid w:val="001B1227"/>
    <w:rsid w:val="001B12C5"/>
    <w:rsid w:val="001B14C6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4F50"/>
    <w:rsid w:val="001C5046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6B8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42E"/>
    <w:rsid w:val="001D77C8"/>
    <w:rsid w:val="001D7987"/>
    <w:rsid w:val="001D7D11"/>
    <w:rsid w:val="001E0092"/>
    <w:rsid w:val="001E02E7"/>
    <w:rsid w:val="001E1FF4"/>
    <w:rsid w:val="001E2110"/>
    <w:rsid w:val="001E25D3"/>
    <w:rsid w:val="001E2667"/>
    <w:rsid w:val="001E28ED"/>
    <w:rsid w:val="001E2927"/>
    <w:rsid w:val="001E3BBB"/>
    <w:rsid w:val="001E3E46"/>
    <w:rsid w:val="001E481E"/>
    <w:rsid w:val="001E4E82"/>
    <w:rsid w:val="001E5B36"/>
    <w:rsid w:val="001E5C61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977"/>
    <w:rsid w:val="001F2994"/>
    <w:rsid w:val="001F2BA0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D29"/>
    <w:rsid w:val="0020321D"/>
    <w:rsid w:val="002036DC"/>
    <w:rsid w:val="00203742"/>
    <w:rsid w:val="00203762"/>
    <w:rsid w:val="00203DA8"/>
    <w:rsid w:val="0020408D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362"/>
    <w:rsid w:val="00212D25"/>
    <w:rsid w:val="0021315F"/>
    <w:rsid w:val="002133FE"/>
    <w:rsid w:val="0021343F"/>
    <w:rsid w:val="002138DC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C1B"/>
    <w:rsid w:val="00221FC9"/>
    <w:rsid w:val="0022224A"/>
    <w:rsid w:val="002225D8"/>
    <w:rsid w:val="002226A9"/>
    <w:rsid w:val="00222D01"/>
    <w:rsid w:val="00222E3F"/>
    <w:rsid w:val="00223088"/>
    <w:rsid w:val="00223C30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AFC"/>
    <w:rsid w:val="00226EBA"/>
    <w:rsid w:val="00227191"/>
    <w:rsid w:val="0022746E"/>
    <w:rsid w:val="00227751"/>
    <w:rsid w:val="00227A30"/>
    <w:rsid w:val="00227BAE"/>
    <w:rsid w:val="00227D53"/>
    <w:rsid w:val="0023032A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61"/>
    <w:rsid w:val="002339A5"/>
    <w:rsid w:val="00233F67"/>
    <w:rsid w:val="00234034"/>
    <w:rsid w:val="002341C9"/>
    <w:rsid w:val="00234DE8"/>
    <w:rsid w:val="00235012"/>
    <w:rsid w:val="00235615"/>
    <w:rsid w:val="00235CE9"/>
    <w:rsid w:val="002364F6"/>
    <w:rsid w:val="0023686F"/>
    <w:rsid w:val="0023708A"/>
    <w:rsid w:val="002371F1"/>
    <w:rsid w:val="00237578"/>
    <w:rsid w:val="00237B6D"/>
    <w:rsid w:val="00240103"/>
    <w:rsid w:val="0024024B"/>
    <w:rsid w:val="002403F9"/>
    <w:rsid w:val="00240C78"/>
    <w:rsid w:val="00241301"/>
    <w:rsid w:val="002416D7"/>
    <w:rsid w:val="0024178C"/>
    <w:rsid w:val="00242157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456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35F"/>
    <w:rsid w:val="00255EEE"/>
    <w:rsid w:val="00256088"/>
    <w:rsid w:val="00256113"/>
    <w:rsid w:val="0025644F"/>
    <w:rsid w:val="002567B2"/>
    <w:rsid w:val="00256909"/>
    <w:rsid w:val="002570D4"/>
    <w:rsid w:val="00257A51"/>
    <w:rsid w:val="00257E1D"/>
    <w:rsid w:val="0026026E"/>
    <w:rsid w:val="0026049F"/>
    <w:rsid w:val="00260D0A"/>
    <w:rsid w:val="00261765"/>
    <w:rsid w:val="00261ADF"/>
    <w:rsid w:val="00261F3D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408D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66F1"/>
    <w:rsid w:val="0026712C"/>
    <w:rsid w:val="00267D6D"/>
    <w:rsid w:val="002706C3"/>
    <w:rsid w:val="00270719"/>
    <w:rsid w:val="00271503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421A"/>
    <w:rsid w:val="00274300"/>
    <w:rsid w:val="0027519D"/>
    <w:rsid w:val="00275271"/>
    <w:rsid w:val="0027550B"/>
    <w:rsid w:val="00276372"/>
    <w:rsid w:val="0027646F"/>
    <w:rsid w:val="002765AC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15C3"/>
    <w:rsid w:val="002816CF"/>
    <w:rsid w:val="0028173C"/>
    <w:rsid w:val="00281BAC"/>
    <w:rsid w:val="00282395"/>
    <w:rsid w:val="002826DF"/>
    <w:rsid w:val="002829EF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137"/>
    <w:rsid w:val="00292941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3611"/>
    <w:rsid w:val="002A3853"/>
    <w:rsid w:val="002A3AD9"/>
    <w:rsid w:val="002A3BB3"/>
    <w:rsid w:val="002A3CE3"/>
    <w:rsid w:val="002A470A"/>
    <w:rsid w:val="002A4760"/>
    <w:rsid w:val="002A4C19"/>
    <w:rsid w:val="002A507F"/>
    <w:rsid w:val="002A528B"/>
    <w:rsid w:val="002A52B2"/>
    <w:rsid w:val="002A5DA6"/>
    <w:rsid w:val="002A6008"/>
    <w:rsid w:val="002A60D1"/>
    <w:rsid w:val="002A68C4"/>
    <w:rsid w:val="002A713A"/>
    <w:rsid w:val="002A7557"/>
    <w:rsid w:val="002A7937"/>
    <w:rsid w:val="002A7956"/>
    <w:rsid w:val="002A7BBD"/>
    <w:rsid w:val="002A7CDC"/>
    <w:rsid w:val="002B0644"/>
    <w:rsid w:val="002B084A"/>
    <w:rsid w:val="002B2309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5ED0"/>
    <w:rsid w:val="002B6782"/>
    <w:rsid w:val="002B68A0"/>
    <w:rsid w:val="002B6E0B"/>
    <w:rsid w:val="002B7428"/>
    <w:rsid w:val="002B7712"/>
    <w:rsid w:val="002B7782"/>
    <w:rsid w:val="002B7836"/>
    <w:rsid w:val="002C0578"/>
    <w:rsid w:val="002C1A01"/>
    <w:rsid w:val="002C1FD1"/>
    <w:rsid w:val="002C206A"/>
    <w:rsid w:val="002C235A"/>
    <w:rsid w:val="002C27CF"/>
    <w:rsid w:val="002C4257"/>
    <w:rsid w:val="002C42CA"/>
    <w:rsid w:val="002C4AD9"/>
    <w:rsid w:val="002C4B2F"/>
    <w:rsid w:val="002C4D0A"/>
    <w:rsid w:val="002C4F59"/>
    <w:rsid w:val="002C5003"/>
    <w:rsid w:val="002C52E4"/>
    <w:rsid w:val="002C5567"/>
    <w:rsid w:val="002C5CAC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650"/>
    <w:rsid w:val="002D3B82"/>
    <w:rsid w:val="002D3D3F"/>
    <w:rsid w:val="002D40B2"/>
    <w:rsid w:val="002D44F4"/>
    <w:rsid w:val="002D50A7"/>
    <w:rsid w:val="002D53BA"/>
    <w:rsid w:val="002D58C0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80C"/>
    <w:rsid w:val="002F4B44"/>
    <w:rsid w:val="002F5195"/>
    <w:rsid w:val="002F5FA0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B2F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35F"/>
    <w:rsid w:val="003073B9"/>
    <w:rsid w:val="003074EF"/>
    <w:rsid w:val="00307765"/>
    <w:rsid w:val="003079F4"/>
    <w:rsid w:val="00307C1E"/>
    <w:rsid w:val="00307EBB"/>
    <w:rsid w:val="00310A7B"/>
    <w:rsid w:val="00310F2D"/>
    <w:rsid w:val="00311229"/>
    <w:rsid w:val="003112BB"/>
    <w:rsid w:val="00311490"/>
    <w:rsid w:val="00311519"/>
    <w:rsid w:val="00311944"/>
    <w:rsid w:val="00312239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6E2D"/>
    <w:rsid w:val="00317128"/>
    <w:rsid w:val="00317149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A4A"/>
    <w:rsid w:val="00321BAE"/>
    <w:rsid w:val="00322476"/>
    <w:rsid w:val="00322B4D"/>
    <w:rsid w:val="00322BC6"/>
    <w:rsid w:val="003231D8"/>
    <w:rsid w:val="00323660"/>
    <w:rsid w:val="00323A33"/>
    <w:rsid w:val="00325570"/>
    <w:rsid w:val="00325AA8"/>
    <w:rsid w:val="0032603B"/>
    <w:rsid w:val="00326B63"/>
    <w:rsid w:val="00326E6E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58F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D7"/>
    <w:rsid w:val="003357DA"/>
    <w:rsid w:val="003358BC"/>
    <w:rsid w:val="00335920"/>
    <w:rsid w:val="00335B42"/>
    <w:rsid w:val="00336547"/>
    <w:rsid w:val="00336C50"/>
    <w:rsid w:val="00336D09"/>
    <w:rsid w:val="00336DCE"/>
    <w:rsid w:val="003376CE"/>
    <w:rsid w:val="00337748"/>
    <w:rsid w:val="003378B4"/>
    <w:rsid w:val="00337E06"/>
    <w:rsid w:val="00337F39"/>
    <w:rsid w:val="003401CB"/>
    <w:rsid w:val="00340227"/>
    <w:rsid w:val="0034054B"/>
    <w:rsid w:val="00340DE1"/>
    <w:rsid w:val="00340F79"/>
    <w:rsid w:val="00341DB1"/>
    <w:rsid w:val="003420FC"/>
    <w:rsid w:val="0034237D"/>
    <w:rsid w:val="00342CD7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4BC3"/>
    <w:rsid w:val="003456F2"/>
    <w:rsid w:val="00345F77"/>
    <w:rsid w:val="00346401"/>
    <w:rsid w:val="003467F8"/>
    <w:rsid w:val="00346926"/>
    <w:rsid w:val="003469CB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D2B"/>
    <w:rsid w:val="00354C81"/>
    <w:rsid w:val="00355D31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F0E"/>
    <w:rsid w:val="003643BF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0D59"/>
    <w:rsid w:val="00371943"/>
    <w:rsid w:val="00371B35"/>
    <w:rsid w:val="00372700"/>
    <w:rsid w:val="00372A85"/>
    <w:rsid w:val="00372D0F"/>
    <w:rsid w:val="00372D66"/>
    <w:rsid w:val="00373225"/>
    <w:rsid w:val="0037322D"/>
    <w:rsid w:val="003748EE"/>
    <w:rsid w:val="003752EF"/>
    <w:rsid w:val="003759F0"/>
    <w:rsid w:val="00375AFC"/>
    <w:rsid w:val="00376035"/>
    <w:rsid w:val="0037690F"/>
    <w:rsid w:val="00376E2C"/>
    <w:rsid w:val="003770A7"/>
    <w:rsid w:val="003772AC"/>
    <w:rsid w:val="00377416"/>
    <w:rsid w:val="003776B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13A"/>
    <w:rsid w:val="00383618"/>
    <w:rsid w:val="00383983"/>
    <w:rsid w:val="00383C3C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0F43"/>
    <w:rsid w:val="0039151F"/>
    <w:rsid w:val="003918F0"/>
    <w:rsid w:val="00391AE3"/>
    <w:rsid w:val="00391EDF"/>
    <w:rsid w:val="00392735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FE8"/>
    <w:rsid w:val="003970F6"/>
    <w:rsid w:val="00397524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188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B6B"/>
    <w:rsid w:val="003B1BD5"/>
    <w:rsid w:val="003B2954"/>
    <w:rsid w:val="003B2985"/>
    <w:rsid w:val="003B2A06"/>
    <w:rsid w:val="003B2AC0"/>
    <w:rsid w:val="003B2B4A"/>
    <w:rsid w:val="003B2CE8"/>
    <w:rsid w:val="003B3FC0"/>
    <w:rsid w:val="003B4014"/>
    <w:rsid w:val="003B46C1"/>
    <w:rsid w:val="003B4B2C"/>
    <w:rsid w:val="003B4CF1"/>
    <w:rsid w:val="003B5273"/>
    <w:rsid w:val="003B54F4"/>
    <w:rsid w:val="003B5A8D"/>
    <w:rsid w:val="003B61C6"/>
    <w:rsid w:val="003B6658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6BE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45D5"/>
    <w:rsid w:val="003C46D5"/>
    <w:rsid w:val="003C48A4"/>
    <w:rsid w:val="003C4AB2"/>
    <w:rsid w:val="003C5541"/>
    <w:rsid w:val="003C600E"/>
    <w:rsid w:val="003C614D"/>
    <w:rsid w:val="003C65AC"/>
    <w:rsid w:val="003C6934"/>
    <w:rsid w:val="003C6EAA"/>
    <w:rsid w:val="003C759B"/>
    <w:rsid w:val="003C75D8"/>
    <w:rsid w:val="003C7A9B"/>
    <w:rsid w:val="003C7D3E"/>
    <w:rsid w:val="003D04CB"/>
    <w:rsid w:val="003D091E"/>
    <w:rsid w:val="003D0BDA"/>
    <w:rsid w:val="003D0C06"/>
    <w:rsid w:val="003D0E03"/>
    <w:rsid w:val="003D1335"/>
    <w:rsid w:val="003D20B6"/>
    <w:rsid w:val="003D26F1"/>
    <w:rsid w:val="003D28F0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6FA1"/>
    <w:rsid w:val="003D7057"/>
    <w:rsid w:val="003D70D7"/>
    <w:rsid w:val="003D716E"/>
    <w:rsid w:val="003E03B4"/>
    <w:rsid w:val="003E07E3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36E"/>
    <w:rsid w:val="003E4CEB"/>
    <w:rsid w:val="003E5156"/>
    <w:rsid w:val="003E583B"/>
    <w:rsid w:val="003E5E1B"/>
    <w:rsid w:val="003E62AA"/>
    <w:rsid w:val="003E6879"/>
    <w:rsid w:val="003E6ED7"/>
    <w:rsid w:val="003E76D0"/>
    <w:rsid w:val="003E76FE"/>
    <w:rsid w:val="003E78C2"/>
    <w:rsid w:val="003E7BF3"/>
    <w:rsid w:val="003F022E"/>
    <w:rsid w:val="003F0DD0"/>
    <w:rsid w:val="003F0F49"/>
    <w:rsid w:val="003F1123"/>
    <w:rsid w:val="003F1678"/>
    <w:rsid w:val="003F1A36"/>
    <w:rsid w:val="003F1AC7"/>
    <w:rsid w:val="003F1DEB"/>
    <w:rsid w:val="003F24EB"/>
    <w:rsid w:val="003F2709"/>
    <w:rsid w:val="003F2907"/>
    <w:rsid w:val="003F2A1D"/>
    <w:rsid w:val="003F2BB8"/>
    <w:rsid w:val="003F34E4"/>
    <w:rsid w:val="003F373F"/>
    <w:rsid w:val="003F3B10"/>
    <w:rsid w:val="003F43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612"/>
    <w:rsid w:val="004076BB"/>
    <w:rsid w:val="00410244"/>
    <w:rsid w:val="00410473"/>
    <w:rsid w:val="00410502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1E6"/>
    <w:rsid w:val="00413365"/>
    <w:rsid w:val="004135B6"/>
    <w:rsid w:val="004136D4"/>
    <w:rsid w:val="0041375F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84A"/>
    <w:rsid w:val="00417CFB"/>
    <w:rsid w:val="00417E03"/>
    <w:rsid w:val="00417F08"/>
    <w:rsid w:val="0042162D"/>
    <w:rsid w:val="00421E43"/>
    <w:rsid w:val="00421E92"/>
    <w:rsid w:val="00421F1D"/>
    <w:rsid w:val="00422346"/>
    <w:rsid w:val="00422B30"/>
    <w:rsid w:val="00422B42"/>
    <w:rsid w:val="00422C02"/>
    <w:rsid w:val="004231A4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ADA"/>
    <w:rsid w:val="00432FA4"/>
    <w:rsid w:val="004339D3"/>
    <w:rsid w:val="00433D90"/>
    <w:rsid w:val="004340C7"/>
    <w:rsid w:val="00434ACF"/>
    <w:rsid w:val="004351D3"/>
    <w:rsid w:val="00436008"/>
    <w:rsid w:val="004364CD"/>
    <w:rsid w:val="00436506"/>
    <w:rsid w:val="00436998"/>
    <w:rsid w:val="00436A5A"/>
    <w:rsid w:val="00436DB3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944"/>
    <w:rsid w:val="00443AC1"/>
    <w:rsid w:val="00443F44"/>
    <w:rsid w:val="0044419D"/>
    <w:rsid w:val="0044467A"/>
    <w:rsid w:val="00444871"/>
    <w:rsid w:val="00444A06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641"/>
    <w:rsid w:val="00447710"/>
    <w:rsid w:val="00447937"/>
    <w:rsid w:val="00447E49"/>
    <w:rsid w:val="00450074"/>
    <w:rsid w:val="0045034C"/>
    <w:rsid w:val="004505BE"/>
    <w:rsid w:val="00450669"/>
    <w:rsid w:val="00450F82"/>
    <w:rsid w:val="004513A3"/>
    <w:rsid w:val="00451A3E"/>
    <w:rsid w:val="00451C6A"/>
    <w:rsid w:val="00451D10"/>
    <w:rsid w:val="004521B6"/>
    <w:rsid w:val="004524C0"/>
    <w:rsid w:val="00452B6C"/>
    <w:rsid w:val="00452EF1"/>
    <w:rsid w:val="0045308B"/>
    <w:rsid w:val="004530C6"/>
    <w:rsid w:val="0045338D"/>
    <w:rsid w:val="004539D5"/>
    <w:rsid w:val="00453A65"/>
    <w:rsid w:val="00454185"/>
    <w:rsid w:val="00454549"/>
    <w:rsid w:val="00454C3F"/>
    <w:rsid w:val="00455074"/>
    <w:rsid w:val="00455B6A"/>
    <w:rsid w:val="0045624C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AA3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7D6"/>
    <w:rsid w:val="00466993"/>
    <w:rsid w:val="00466AE0"/>
    <w:rsid w:val="00466BC3"/>
    <w:rsid w:val="00466DE8"/>
    <w:rsid w:val="004674E3"/>
    <w:rsid w:val="00467852"/>
    <w:rsid w:val="00467BEA"/>
    <w:rsid w:val="00467D34"/>
    <w:rsid w:val="00470396"/>
    <w:rsid w:val="004713D7"/>
    <w:rsid w:val="004728DB"/>
    <w:rsid w:val="00472CF7"/>
    <w:rsid w:val="0047343C"/>
    <w:rsid w:val="00473B90"/>
    <w:rsid w:val="00473E11"/>
    <w:rsid w:val="0047406F"/>
    <w:rsid w:val="004743DB"/>
    <w:rsid w:val="00474437"/>
    <w:rsid w:val="004749D6"/>
    <w:rsid w:val="00474C75"/>
    <w:rsid w:val="00475225"/>
    <w:rsid w:val="004752E7"/>
    <w:rsid w:val="0047579A"/>
    <w:rsid w:val="00475941"/>
    <w:rsid w:val="004766E6"/>
    <w:rsid w:val="004768AA"/>
    <w:rsid w:val="00476FBB"/>
    <w:rsid w:val="00477232"/>
    <w:rsid w:val="004773F5"/>
    <w:rsid w:val="00477DCB"/>
    <w:rsid w:val="00480161"/>
    <w:rsid w:val="00480270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279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2D8E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225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97F9F"/>
    <w:rsid w:val="004A0433"/>
    <w:rsid w:val="004A05EA"/>
    <w:rsid w:val="004A0B15"/>
    <w:rsid w:val="004A0CEB"/>
    <w:rsid w:val="004A0F20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AD3"/>
    <w:rsid w:val="004A7BAE"/>
    <w:rsid w:val="004A7C6F"/>
    <w:rsid w:val="004B0A89"/>
    <w:rsid w:val="004B0DEB"/>
    <w:rsid w:val="004B16C7"/>
    <w:rsid w:val="004B16EF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6C4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E8A"/>
    <w:rsid w:val="004C4FD7"/>
    <w:rsid w:val="004C5B19"/>
    <w:rsid w:val="004C5D73"/>
    <w:rsid w:val="004C5DDA"/>
    <w:rsid w:val="004C629E"/>
    <w:rsid w:val="004C6D9A"/>
    <w:rsid w:val="004C75DD"/>
    <w:rsid w:val="004C7834"/>
    <w:rsid w:val="004C7B8C"/>
    <w:rsid w:val="004D02F6"/>
    <w:rsid w:val="004D0365"/>
    <w:rsid w:val="004D0400"/>
    <w:rsid w:val="004D1C5F"/>
    <w:rsid w:val="004D24A1"/>
    <w:rsid w:val="004D26FC"/>
    <w:rsid w:val="004D2C51"/>
    <w:rsid w:val="004D2FAA"/>
    <w:rsid w:val="004D357A"/>
    <w:rsid w:val="004D3BBC"/>
    <w:rsid w:val="004D3FFE"/>
    <w:rsid w:val="004D50B9"/>
    <w:rsid w:val="004D54B3"/>
    <w:rsid w:val="004D5646"/>
    <w:rsid w:val="004D5C14"/>
    <w:rsid w:val="004D63B9"/>
    <w:rsid w:val="004D63EB"/>
    <w:rsid w:val="004D6C49"/>
    <w:rsid w:val="004D70E4"/>
    <w:rsid w:val="004D76B7"/>
    <w:rsid w:val="004D7774"/>
    <w:rsid w:val="004D7E91"/>
    <w:rsid w:val="004E12CC"/>
    <w:rsid w:val="004E1C92"/>
    <w:rsid w:val="004E1F00"/>
    <w:rsid w:val="004E244C"/>
    <w:rsid w:val="004E2B56"/>
    <w:rsid w:val="004E2DAF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679"/>
    <w:rsid w:val="004E681B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331E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488"/>
    <w:rsid w:val="0050277C"/>
    <w:rsid w:val="00502993"/>
    <w:rsid w:val="00502DBA"/>
    <w:rsid w:val="00503262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996"/>
    <w:rsid w:val="00512B57"/>
    <w:rsid w:val="0051321F"/>
    <w:rsid w:val="005133C3"/>
    <w:rsid w:val="00513452"/>
    <w:rsid w:val="0051348A"/>
    <w:rsid w:val="00513500"/>
    <w:rsid w:val="005139BD"/>
    <w:rsid w:val="00513AFC"/>
    <w:rsid w:val="005140D0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C7A"/>
    <w:rsid w:val="00516D26"/>
    <w:rsid w:val="00517046"/>
    <w:rsid w:val="0051785C"/>
    <w:rsid w:val="0051787E"/>
    <w:rsid w:val="00517A99"/>
    <w:rsid w:val="00517E27"/>
    <w:rsid w:val="00520E1B"/>
    <w:rsid w:val="00520ECF"/>
    <w:rsid w:val="005215BA"/>
    <w:rsid w:val="00521BCE"/>
    <w:rsid w:val="00521D27"/>
    <w:rsid w:val="00522377"/>
    <w:rsid w:val="0052268C"/>
    <w:rsid w:val="005226EF"/>
    <w:rsid w:val="0052273C"/>
    <w:rsid w:val="00523037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02B"/>
    <w:rsid w:val="00532149"/>
    <w:rsid w:val="00532400"/>
    <w:rsid w:val="005326BC"/>
    <w:rsid w:val="00533836"/>
    <w:rsid w:val="00533EB5"/>
    <w:rsid w:val="00534438"/>
    <w:rsid w:val="005345BD"/>
    <w:rsid w:val="00534E17"/>
    <w:rsid w:val="00535536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45D"/>
    <w:rsid w:val="00543837"/>
    <w:rsid w:val="00544164"/>
    <w:rsid w:val="0054425D"/>
    <w:rsid w:val="00544889"/>
    <w:rsid w:val="00545E2A"/>
    <w:rsid w:val="00545E89"/>
    <w:rsid w:val="00546272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801"/>
    <w:rsid w:val="00552D77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5F0"/>
    <w:rsid w:val="00562985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089"/>
    <w:rsid w:val="00581680"/>
    <w:rsid w:val="00581A3C"/>
    <w:rsid w:val="00581BAA"/>
    <w:rsid w:val="00583119"/>
    <w:rsid w:val="005831F4"/>
    <w:rsid w:val="00583A6B"/>
    <w:rsid w:val="00583BB1"/>
    <w:rsid w:val="00583BC9"/>
    <w:rsid w:val="00583C58"/>
    <w:rsid w:val="00584F69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52D9"/>
    <w:rsid w:val="005953E5"/>
    <w:rsid w:val="00595574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762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B0F"/>
    <w:rsid w:val="005A4090"/>
    <w:rsid w:val="005A41BB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6CAB"/>
    <w:rsid w:val="005C7617"/>
    <w:rsid w:val="005C7DA5"/>
    <w:rsid w:val="005D00C8"/>
    <w:rsid w:val="005D010B"/>
    <w:rsid w:val="005D03C8"/>
    <w:rsid w:val="005D0985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E33"/>
    <w:rsid w:val="005D3F05"/>
    <w:rsid w:val="005D449F"/>
    <w:rsid w:val="005D4B61"/>
    <w:rsid w:val="005D4CE9"/>
    <w:rsid w:val="005D5336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DE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A43"/>
    <w:rsid w:val="00603CDF"/>
    <w:rsid w:val="00603D03"/>
    <w:rsid w:val="00603FC9"/>
    <w:rsid w:val="00604828"/>
    <w:rsid w:val="00604DE2"/>
    <w:rsid w:val="006052BF"/>
    <w:rsid w:val="00605AC8"/>
    <w:rsid w:val="00606197"/>
    <w:rsid w:val="0060621E"/>
    <w:rsid w:val="006062E6"/>
    <w:rsid w:val="006063B9"/>
    <w:rsid w:val="00606651"/>
    <w:rsid w:val="006066F9"/>
    <w:rsid w:val="00606DBE"/>
    <w:rsid w:val="00606E48"/>
    <w:rsid w:val="006074F4"/>
    <w:rsid w:val="00607860"/>
    <w:rsid w:val="00607A84"/>
    <w:rsid w:val="00607B50"/>
    <w:rsid w:val="00607E03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2CCD"/>
    <w:rsid w:val="00613299"/>
    <w:rsid w:val="00613434"/>
    <w:rsid w:val="006142CD"/>
    <w:rsid w:val="00614848"/>
    <w:rsid w:val="00614C69"/>
    <w:rsid w:val="00614EEB"/>
    <w:rsid w:val="00615141"/>
    <w:rsid w:val="006151BF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70E1"/>
    <w:rsid w:val="0062712E"/>
    <w:rsid w:val="006274AD"/>
    <w:rsid w:val="00630D7F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169C"/>
    <w:rsid w:val="006418CA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6F1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C99"/>
    <w:rsid w:val="00651DFA"/>
    <w:rsid w:val="00651EBC"/>
    <w:rsid w:val="00651F8A"/>
    <w:rsid w:val="006525D8"/>
    <w:rsid w:val="006531DC"/>
    <w:rsid w:val="006535B2"/>
    <w:rsid w:val="00653A37"/>
    <w:rsid w:val="00653EF5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A48"/>
    <w:rsid w:val="00662CFD"/>
    <w:rsid w:val="006634E5"/>
    <w:rsid w:val="0066367F"/>
    <w:rsid w:val="00663695"/>
    <w:rsid w:val="00663DD7"/>
    <w:rsid w:val="00663E66"/>
    <w:rsid w:val="00664677"/>
    <w:rsid w:val="00664F1D"/>
    <w:rsid w:val="006654D4"/>
    <w:rsid w:val="00666256"/>
    <w:rsid w:val="006664F8"/>
    <w:rsid w:val="0066667E"/>
    <w:rsid w:val="00666AD7"/>
    <w:rsid w:val="00667184"/>
    <w:rsid w:val="00667576"/>
    <w:rsid w:val="0066758B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50DD"/>
    <w:rsid w:val="006753C9"/>
    <w:rsid w:val="0067590D"/>
    <w:rsid w:val="006759E1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9B0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406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0FF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B4E"/>
    <w:rsid w:val="0069312B"/>
    <w:rsid w:val="00693412"/>
    <w:rsid w:val="0069343D"/>
    <w:rsid w:val="0069376C"/>
    <w:rsid w:val="00693D92"/>
    <w:rsid w:val="00693EE6"/>
    <w:rsid w:val="006945AD"/>
    <w:rsid w:val="00695657"/>
    <w:rsid w:val="00695DB5"/>
    <w:rsid w:val="0069627E"/>
    <w:rsid w:val="0069654E"/>
    <w:rsid w:val="00696A09"/>
    <w:rsid w:val="00696E73"/>
    <w:rsid w:val="006979B9"/>
    <w:rsid w:val="00697D5F"/>
    <w:rsid w:val="00697F8E"/>
    <w:rsid w:val="006A024C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4965"/>
    <w:rsid w:val="006A5B58"/>
    <w:rsid w:val="006A5FF6"/>
    <w:rsid w:val="006A6009"/>
    <w:rsid w:val="006A648D"/>
    <w:rsid w:val="006A68EA"/>
    <w:rsid w:val="006A690F"/>
    <w:rsid w:val="006A6B45"/>
    <w:rsid w:val="006A6DFC"/>
    <w:rsid w:val="006A6FB8"/>
    <w:rsid w:val="006A71F0"/>
    <w:rsid w:val="006A7772"/>
    <w:rsid w:val="006A7B55"/>
    <w:rsid w:val="006B00EF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6B8C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0E7D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320"/>
    <w:rsid w:val="006C64F8"/>
    <w:rsid w:val="006C66FE"/>
    <w:rsid w:val="006C67DB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8E6"/>
    <w:rsid w:val="006E39F6"/>
    <w:rsid w:val="006E3AB8"/>
    <w:rsid w:val="006E3ADB"/>
    <w:rsid w:val="006E3D19"/>
    <w:rsid w:val="006E3F64"/>
    <w:rsid w:val="006E3FCD"/>
    <w:rsid w:val="006E3FEF"/>
    <w:rsid w:val="006E4228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FF8"/>
    <w:rsid w:val="006E7B4D"/>
    <w:rsid w:val="006F05FC"/>
    <w:rsid w:val="006F08EE"/>
    <w:rsid w:val="006F1295"/>
    <w:rsid w:val="006F1425"/>
    <w:rsid w:val="006F159B"/>
    <w:rsid w:val="006F15D5"/>
    <w:rsid w:val="006F1F00"/>
    <w:rsid w:val="006F223A"/>
    <w:rsid w:val="006F24EB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C50"/>
    <w:rsid w:val="006F4DE3"/>
    <w:rsid w:val="006F513D"/>
    <w:rsid w:val="006F5388"/>
    <w:rsid w:val="006F573F"/>
    <w:rsid w:val="006F6776"/>
    <w:rsid w:val="006F690B"/>
    <w:rsid w:val="006F6B81"/>
    <w:rsid w:val="006F764A"/>
    <w:rsid w:val="006F7919"/>
    <w:rsid w:val="00700322"/>
    <w:rsid w:val="00700FB9"/>
    <w:rsid w:val="00701377"/>
    <w:rsid w:val="0070144D"/>
    <w:rsid w:val="00702655"/>
    <w:rsid w:val="00702E9C"/>
    <w:rsid w:val="00702FD9"/>
    <w:rsid w:val="00703072"/>
    <w:rsid w:val="007038CD"/>
    <w:rsid w:val="00703DC5"/>
    <w:rsid w:val="00703E7A"/>
    <w:rsid w:val="0070447C"/>
    <w:rsid w:val="007045A5"/>
    <w:rsid w:val="00704B8C"/>
    <w:rsid w:val="00704C02"/>
    <w:rsid w:val="00704D8E"/>
    <w:rsid w:val="00705436"/>
    <w:rsid w:val="007054A6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17ED"/>
    <w:rsid w:val="00711896"/>
    <w:rsid w:val="007119BC"/>
    <w:rsid w:val="007119E5"/>
    <w:rsid w:val="00711DA5"/>
    <w:rsid w:val="00711FEC"/>
    <w:rsid w:val="00712007"/>
    <w:rsid w:val="00712289"/>
    <w:rsid w:val="007128E9"/>
    <w:rsid w:val="00712AAB"/>
    <w:rsid w:val="00712D9B"/>
    <w:rsid w:val="00713016"/>
    <w:rsid w:val="00713352"/>
    <w:rsid w:val="00713380"/>
    <w:rsid w:val="00713897"/>
    <w:rsid w:val="00713931"/>
    <w:rsid w:val="00713E6F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39"/>
    <w:rsid w:val="0071685B"/>
    <w:rsid w:val="00717032"/>
    <w:rsid w:val="00717B6A"/>
    <w:rsid w:val="00720801"/>
    <w:rsid w:val="00720825"/>
    <w:rsid w:val="00720C23"/>
    <w:rsid w:val="00721A4D"/>
    <w:rsid w:val="00721B34"/>
    <w:rsid w:val="00721B3E"/>
    <w:rsid w:val="00721B69"/>
    <w:rsid w:val="00721C95"/>
    <w:rsid w:val="007220FD"/>
    <w:rsid w:val="00722817"/>
    <w:rsid w:val="0072285A"/>
    <w:rsid w:val="007228B9"/>
    <w:rsid w:val="00722A82"/>
    <w:rsid w:val="00722F16"/>
    <w:rsid w:val="0072336E"/>
    <w:rsid w:val="007241EB"/>
    <w:rsid w:val="0072530E"/>
    <w:rsid w:val="00725E7B"/>
    <w:rsid w:val="00725FA5"/>
    <w:rsid w:val="00726595"/>
    <w:rsid w:val="00730006"/>
    <w:rsid w:val="00730278"/>
    <w:rsid w:val="007302B7"/>
    <w:rsid w:val="0073064F"/>
    <w:rsid w:val="00730C51"/>
    <w:rsid w:val="00731BF8"/>
    <w:rsid w:val="00732DB9"/>
    <w:rsid w:val="00732DE4"/>
    <w:rsid w:val="00733382"/>
    <w:rsid w:val="00733411"/>
    <w:rsid w:val="0073341C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6665"/>
    <w:rsid w:val="00737391"/>
    <w:rsid w:val="00737481"/>
    <w:rsid w:val="00740341"/>
    <w:rsid w:val="007409C8"/>
    <w:rsid w:val="00740E2B"/>
    <w:rsid w:val="00740E68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E3A"/>
    <w:rsid w:val="00745FFB"/>
    <w:rsid w:val="007462AC"/>
    <w:rsid w:val="007464E2"/>
    <w:rsid w:val="00746A71"/>
    <w:rsid w:val="00746AB3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B1B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1797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252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A02F4"/>
    <w:rsid w:val="007A0A24"/>
    <w:rsid w:val="007A12EF"/>
    <w:rsid w:val="007A1529"/>
    <w:rsid w:val="007A1678"/>
    <w:rsid w:val="007A183F"/>
    <w:rsid w:val="007A1BE7"/>
    <w:rsid w:val="007A1C7C"/>
    <w:rsid w:val="007A2DA4"/>
    <w:rsid w:val="007A32D2"/>
    <w:rsid w:val="007A38BB"/>
    <w:rsid w:val="007A3933"/>
    <w:rsid w:val="007A3F65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88E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9A5"/>
    <w:rsid w:val="007B19BC"/>
    <w:rsid w:val="007B2690"/>
    <w:rsid w:val="007B3197"/>
    <w:rsid w:val="007B40DA"/>
    <w:rsid w:val="007B4205"/>
    <w:rsid w:val="007B486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692"/>
    <w:rsid w:val="007C1B34"/>
    <w:rsid w:val="007C1B9A"/>
    <w:rsid w:val="007C1C38"/>
    <w:rsid w:val="007C200C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E97"/>
    <w:rsid w:val="007C7625"/>
    <w:rsid w:val="007C7A26"/>
    <w:rsid w:val="007D0C1A"/>
    <w:rsid w:val="007D0E13"/>
    <w:rsid w:val="007D123C"/>
    <w:rsid w:val="007D14F5"/>
    <w:rsid w:val="007D19A5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41C8"/>
    <w:rsid w:val="007E44BA"/>
    <w:rsid w:val="007E46E8"/>
    <w:rsid w:val="007E4965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2059"/>
    <w:rsid w:val="008021DF"/>
    <w:rsid w:val="00802408"/>
    <w:rsid w:val="008025FD"/>
    <w:rsid w:val="0080262F"/>
    <w:rsid w:val="0080272A"/>
    <w:rsid w:val="00802BEB"/>
    <w:rsid w:val="00803705"/>
    <w:rsid w:val="008041ED"/>
    <w:rsid w:val="00804495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08A9"/>
    <w:rsid w:val="008110B6"/>
    <w:rsid w:val="008111A2"/>
    <w:rsid w:val="0081124D"/>
    <w:rsid w:val="00811FB5"/>
    <w:rsid w:val="00812205"/>
    <w:rsid w:val="00812738"/>
    <w:rsid w:val="00812B9D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E79"/>
    <w:rsid w:val="00820944"/>
    <w:rsid w:val="00820F9B"/>
    <w:rsid w:val="00821004"/>
    <w:rsid w:val="00821A97"/>
    <w:rsid w:val="00822026"/>
    <w:rsid w:val="00822705"/>
    <w:rsid w:val="00822C84"/>
    <w:rsid w:val="00822F44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822"/>
    <w:rsid w:val="00826BA6"/>
    <w:rsid w:val="00827E8F"/>
    <w:rsid w:val="00827EEF"/>
    <w:rsid w:val="00830A17"/>
    <w:rsid w:val="00830A57"/>
    <w:rsid w:val="00830D89"/>
    <w:rsid w:val="00831108"/>
    <w:rsid w:val="00831716"/>
    <w:rsid w:val="00831848"/>
    <w:rsid w:val="00831990"/>
    <w:rsid w:val="00831DCF"/>
    <w:rsid w:val="008322A5"/>
    <w:rsid w:val="008323B1"/>
    <w:rsid w:val="00832E9A"/>
    <w:rsid w:val="00833392"/>
    <w:rsid w:val="00833735"/>
    <w:rsid w:val="00833777"/>
    <w:rsid w:val="00833A8A"/>
    <w:rsid w:val="00835D9A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852"/>
    <w:rsid w:val="00840B6C"/>
    <w:rsid w:val="00840D16"/>
    <w:rsid w:val="00840E4C"/>
    <w:rsid w:val="00841293"/>
    <w:rsid w:val="0084151C"/>
    <w:rsid w:val="008416C1"/>
    <w:rsid w:val="00841BA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B2B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3AF"/>
    <w:rsid w:val="00847C36"/>
    <w:rsid w:val="00847CC0"/>
    <w:rsid w:val="008502E1"/>
    <w:rsid w:val="00850543"/>
    <w:rsid w:val="008507ED"/>
    <w:rsid w:val="00850C0A"/>
    <w:rsid w:val="00850C39"/>
    <w:rsid w:val="00850C82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2EB5"/>
    <w:rsid w:val="00853006"/>
    <w:rsid w:val="00853078"/>
    <w:rsid w:val="008532C7"/>
    <w:rsid w:val="00853306"/>
    <w:rsid w:val="00853577"/>
    <w:rsid w:val="00853EFE"/>
    <w:rsid w:val="00853F75"/>
    <w:rsid w:val="0085452C"/>
    <w:rsid w:val="008551BC"/>
    <w:rsid w:val="00855446"/>
    <w:rsid w:val="00855464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793"/>
    <w:rsid w:val="00857C75"/>
    <w:rsid w:val="00857D5A"/>
    <w:rsid w:val="0086008D"/>
    <w:rsid w:val="008606AE"/>
    <w:rsid w:val="008606C4"/>
    <w:rsid w:val="00860DA0"/>
    <w:rsid w:val="00860F21"/>
    <w:rsid w:val="00861484"/>
    <w:rsid w:val="008614A4"/>
    <w:rsid w:val="00861647"/>
    <w:rsid w:val="008618EE"/>
    <w:rsid w:val="00862398"/>
    <w:rsid w:val="00862AF0"/>
    <w:rsid w:val="0086308D"/>
    <w:rsid w:val="00863E30"/>
    <w:rsid w:val="00864368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2219"/>
    <w:rsid w:val="00872C55"/>
    <w:rsid w:val="00872D26"/>
    <w:rsid w:val="00873052"/>
    <w:rsid w:val="00873258"/>
    <w:rsid w:val="008734D3"/>
    <w:rsid w:val="008737B9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828"/>
    <w:rsid w:val="00892AC6"/>
    <w:rsid w:val="00892C45"/>
    <w:rsid w:val="00892DC7"/>
    <w:rsid w:val="00892F5F"/>
    <w:rsid w:val="00892F66"/>
    <w:rsid w:val="00893873"/>
    <w:rsid w:val="00893A40"/>
    <w:rsid w:val="00893AB1"/>
    <w:rsid w:val="00893BD7"/>
    <w:rsid w:val="00893C0F"/>
    <w:rsid w:val="00895199"/>
    <w:rsid w:val="008953CE"/>
    <w:rsid w:val="00895648"/>
    <w:rsid w:val="00895690"/>
    <w:rsid w:val="00895CAD"/>
    <w:rsid w:val="00896485"/>
    <w:rsid w:val="00896F83"/>
    <w:rsid w:val="00897133"/>
    <w:rsid w:val="00897430"/>
    <w:rsid w:val="008975CD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1FE3"/>
    <w:rsid w:val="008A227E"/>
    <w:rsid w:val="008A2706"/>
    <w:rsid w:val="008A2FDA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5EFD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6EE"/>
    <w:rsid w:val="008C18B2"/>
    <w:rsid w:val="008C1C3D"/>
    <w:rsid w:val="008C1C57"/>
    <w:rsid w:val="008C20E3"/>
    <w:rsid w:val="008C31A1"/>
    <w:rsid w:val="008C33AC"/>
    <w:rsid w:val="008C3B80"/>
    <w:rsid w:val="008C4297"/>
    <w:rsid w:val="008C4997"/>
    <w:rsid w:val="008C4DA0"/>
    <w:rsid w:val="008C5C9F"/>
    <w:rsid w:val="008C601A"/>
    <w:rsid w:val="008C6032"/>
    <w:rsid w:val="008C664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DE3"/>
    <w:rsid w:val="008D5EB9"/>
    <w:rsid w:val="008D6CDF"/>
    <w:rsid w:val="008D720A"/>
    <w:rsid w:val="008D7B25"/>
    <w:rsid w:val="008D7D9A"/>
    <w:rsid w:val="008E01D1"/>
    <w:rsid w:val="008E13F0"/>
    <w:rsid w:val="008E1B21"/>
    <w:rsid w:val="008E1C34"/>
    <w:rsid w:val="008E1F66"/>
    <w:rsid w:val="008E214F"/>
    <w:rsid w:val="008E2209"/>
    <w:rsid w:val="008E2B60"/>
    <w:rsid w:val="008E335B"/>
    <w:rsid w:val="008E3421"/>
    <w:rsid w:val="008E36C0"/>
    <w:rsid w:val="008E469A"/>
    <w:rsid w:val="008E46AE"/>
    <w:rsid w:val="008E478D"/>
    <w:rsid w:val="008E48A5"/>
    <w:rsid w:val="008E4CD0"/>
    <w:rsid w:val="008E56F7"/>
    <w:rsid w:val="008E57CA"/>
    <w:rsid w:val="008E5967"/>
    <w:rsid w:val="008E5D24"/>
    <w:rsid w:val="008E6284"/>
    <w:rsid w:val="008E67CB"/>
    <w:rsid w:val="008E691E"/>
    <w:rsid w:val="008E69F9"/>
    <w:rsid w:val="008E6C08"/>
    <w:rsid w:val="008E6D8C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3C91"/>
    <w:rsid w:val="008F486B"/>
    <w:rsid w:val="008F4FF3"/>
    <w:rsid w:val="008F5541"/>
    <w:rsid w:val="008F58CB"/>
    <w:rsid w:val="008F6422"/>
    <w:rsid w:val="008F647F"/>
    <w:rsid w:val="008F6580"/>
    <w:rsid w:val="008F6758"/>
    <w:rsid w:val="008F71D4"/>
    <w:rsid w:val="008F77EE"/>
    <w:rsid w:val="008F7B19"/>
    <w:rsid w:val="009009F1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4C15"/>
    <w:rsid w:val="009050D6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AA"/>
    <w:rsid w:val="009107CF"/>
    <w:rsid w:val="009109A9"/>
    <w:rsid w:val="00910B26"/>
    <w:rsid w:val="0091141A"/>
    <w:rsid w:val="0091169F"/>
    <w:rsid w:val="00911A37"/>
    <w:rsid w:val="009121F9"/>
    <w:rsid w:val="00912B95"/>
    <w:rsid w:val="009131E1"/>
    <w:rsid w:val="0091333A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FBD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F5C"/>
    <w:rsid w:val="00931AB5"/>
    <w:rsid w:val="00931B63"/>
    <w:rsid w:val="009325C1"/>
    <w:rsid w:val="00932A57"/>
    <w:rsid w:val="00933506"/>
    <w:rsid w:val="00933A36"/>
    <w:rsid w:val="00933BBE"/>
    <w:rsid w:val="00935048"/>
    <w:rsid w:val="00935462"/>
    <w:rsid w:val="009354BD"/>
    <w:rsid w:val="0093555E"/>
    <w:rsid w:val="00935591"/>
    <w:rsid w:val="00935595"/>
    <w:rsid w:val="009356F4"/>
    <w:rsid w:val="00936049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734"/>
    <w:rsid w:val="00943896"/>
    <w:rsid w:val="009438E1"/>
    <w:rsid w:val="00943A9F"/>
    <w:rsid w:val="00944452"/>
    <w:rsid w:val="009449F1"/>
    <w:rsid w:val="00944E06"/>
    <w:rsid w:val="00944E34"/>
    <w:rsid w:val="00945A5C"/>
    <w:rsid w:val="0094629C"/>
    <w:rsid w:val="0094630D"/>
    <w:rsid w:val="009464FD"/>
    <w:rsid w:val="00946545"/>
    <w:rsid w:val="009465FB"/>
    <w:rsid w:val="00946E3F"/>
    <w:rsid w:val="0094718F"/>
    <w:rsid w:val="009472F0"/>
    <w:rsid w:val="00947AA0"/>
    <w:rsid w:val="00947E35"/>
    <w:rsid w:val="00950011"/>
    <w:rsid w:val="0095019B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5713"/>
    <w:rsid w:val="0095588B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CCF"/>
    <w:rsid w:val="0096376E"/>
    <w:rsid w:val="0096379E"/>
    <w:rsid w:val="00963996"/>
    <w:rsid w:val="00963B36"/>
    <w:rsid w:val="00963C98"/>
    <w:rsid w:val="00964176"/>
    <w:rsid w:val="00964934"/>
    <w:rsid w:val="00964FE2"/>
    <w:rsid w:val="00965EE8"/>
    <w:rsid w:val="0096657D"/>
    <w:rsid w:val="0096681F"/>
    <w:rsid w:val="00966909"/>
    <w:rsid w:val="009675D2"/>
    <w:rsid w:val="00967B25"/>
    <w:rsid w:val="00967F66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67B"/>
    <w:rsid w:val="00975AFA"/>
    <w:rsid w:val="00975D93"/>
    <w:rsid w:val="009762F9"/>
    <w:rsid w:val="009764B7"/>
    <w:rsid w:val="00976763"/>
    <w:rsid w:val="009768DD"/>
    <w:rsid w:val="00976EA5"/>
    <w:rsid w:val="009770E1"/>
    <w:rsid w:val="009774F0"/>
    <w:rsid w:val="009776AE"/>
    <w:rsid w:val="00977DF8"/>
    <w:rsid w:val="00980EEB"/>
    <w:rsid w:val="00981109"/>
    <w:rsid w:val="009812C0"/>
    <w:rsid w:val="0098192F"/>
    <w:rsid w:val="00981C77"/>
    <w:rsid w:val="00982AD4"/>
    <w:rsid w:val="00982BFE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772F"/>
    <w:rsid w:val="00997B1A"/>
    <w:rsid w:val="00997F79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41A"/>
    <w:rsid w:val="009A35B0"/>
    <w:rsid w:val="009A3923"/>
    <w:rsid w:val="009A3DFB"/>
    <w:rsid w:val="009A450C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426"/>
    <w:rsid w:val="009B16F5"/>
    <w:rsid w:val="009B187B"/>
    <w:rsid w:val="009B1992"/>
    <w:rsid w:val="009B20D1"/>
    <w:rsid w:val="009B20FD"/>
    <w:rsid w:val="009B293F"/>
    <w:rsid w:val="009B2DCB"/>
    <w:rsid w:val="009B3212"/>
    <w:rsid w:val="009B35B1"/>
    <w:rsid w:val="009B4273"/>
    <w:rsid w:val="009B4479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CA4"/>
    <w:rsid w:val="009C1EEB"/>
    <w:rsid w:val="009C2058"/>
    <w:rsid w:val="009C2343"/>
    <w:rsid w:val="009C2B4D"/>
    <w:rsid w:val="009C2E2F"/>
    <w:rsid w:val="009C2FEB"/>
    <w:rsid w:val="009C327A"/>
    <w:rsid w:val="009C3304"/>
    <w:rsid w:val="009C373E"/>
    <w:rsid w:val="009C3ADE"/>
    <w:rsid w:val="009C3C69"/>
    <w:rsid w:val="009C3E3C"/>
    <w:rsid w:val="009C3E46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F3C"/>
    <w:rsid w:val="009D1FC9"/>
    <w:rsid w:val="009D2252"/>
    <w:rsid w:val="009D2668"/>
    <w:rsid w:val="009D27F0"/>
    <w:rsid w:val="009D2C0D"/>
    <w:rsid w:val="009D3D36"/>
    <w:rsid w:val="009D4215"/>
    <w:rsid w:val="009D51C1"/>
    <w:rsid w:val="009D614A"/>
    <w:rsid w:val="009D6420"/>
    <w:rsid w:val="009D64C4"/>
    <w:rsid w:val="009D651D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4FF"/>
    <w:rsid w:val="009E4A47"/>
    <w:rsid w:val="009E4DD4"/>
    <w:rsid w:val="009E573B"/>
    <w:rsid w:val="009E5AA1"/>
    <w:rsid w:val="009E6AA5"/>
    <w:rsid w:val="009E7081"/>
    <w:rsid w:val="009E733A"/>
    <w:rsid w:val="009E7462"/>
    <w:rsid w:val="009E7BB3"/>
    <w:rsid w:val="009F036B"/>
    <w:rsid w:val="009F0785"/>
    <w:rsid w:val="009F1135"/>
    <w:rsid w:val="009F13EF"/>
    <w:rsid w:val="009F1724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4BE"/>
    <w:rsid w:val="009F6126"/>
    <w:rsid w:val="009F6A01"/>
    <w:rsid w:val="009F6D6D"/>
    <w:rsid w:val="009F6DFA"/>
    <w:rsid w:val="009F702A"/>
    <w:rsid w:val="009F732B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4F1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BAC"/>
    <w:rsid w:val="00A1133E"/>
    <w:rsid w:val="00A113E6"/>
    <w:rsid w:val="00A11708"/>
    <w:rsid w:val="00A117BE"/>
    <w:rsid w:val="00A11C69"/>
    <w:rsid w:val="00A121CE"/>
    <w:rsid w:val="00A129AE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046"/>
    <w:rsid w:val="00A223E1"/>
    <w:rsid w:val="00A22DA2"/>
    <w:rsid w:val="00A22E6C"/>
    <w:rsid w:val="00A232EC"/>
    <w:rsid w:val="00A23452"/>
    <w:rsid w:val="00A23570"/>
    <w:rsid w:val="00A24098"/>
    <w:rsid w:val="00A2422B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3366"/>
    <w:rsid w:val="00A33CEC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C7A"/>
    <w:rsid w:val="00A40F35"/>
    <w:rsid w:val="00A413B1"/>
    <w:rsid w:val="00A413C7"/>
    <w:rsid w:val="00A41CED"/>
    <w:rsid w:val="00A42973"/>
    <w:rsid w:val="00A42E2D"/>
    <w:rsid w:val="00A43339"/>
    <w:rsid w:val="00A43595"/>
    <w:rsid w:val="00A43EBC"/>
    <w:rsid w:val="00A44A41"/>
    <w:rsid w:val="00A46212"/>
    <w:rsid w:val="00A46762"/>
    <w:rsid w:val="00A46F2E"/>
    <w:rsid w:val="00A46FFB"/>
    <w:rsid w:val="00A470FD"/>
    <w:rsid w:val="00A47AFD"/>
    <w:rsid w:val="00A50216"/>
    <w:rsid w:val="00A50531"/>
    <w:rsid w:val="00A509CF"/>
    <w:rsid w:val="00A50A2B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711"/>
    <w:rsid w:val="00A60CA3"/>
    <w:rsid w:val="00A60F95"/>
    <w:rsid w:val="00A60F99"/>
    <w:rsid w:val="00A61047"/>
    <w:rsid w:val="00A61DC5"/>
    <w:rsid w:val="00A61FCE"/>
    <w:rsid w:val="00A621E9"/>
    <w:rsid w:val="00A62CA9"/>
    <w:rsid w:val="00A632F1"/>
    <w:rsid w:val="00A63773"/>
    <w:rsid w:val="00A63FEB"/>
    <w:rsid w:val="00A64057"/>
    <w:rsid w:val="00A64078"/>
    <w:rsid w:val="00A645CA"/>
    <w:rsid w:val="00A6461B"/>
    <w:rsid w:val="00A6465B"/>
    <w:rsid w:val="00A649ED"/>
    <w:rsid w:val="00A64DC8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607"/>
    <w:rsid w:val="00A70D05"/>
    <w:rsid w:val="00A70D96"/>
    <w:rsid w:val="00A712BC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45A"/>
    <w:rsid w:val="00A81931"/>
    <w:rsid w:val="00A81EAF"/>
    <w:rsid w:val="00A82B16"/>
    <w:rsid w:val="00A82C93"/>
    <w:rsid w:val="00A82DD4"/>
    <w:rsid w:val="00A83376"/>
    <w:rsid w:val="00A833C4"/>
    <w:rsid w:val="00A838DE"/>
    <w:rsid w:val="00A8432D"/>
    <w:rsid w:val="00A8445A"/>
    <w:rsid w:val="00A84A58"/>
    <w:rsid w:val="00A84A82"/>
    <w:rsid w:val="00A8516A"/>
    <w:rsid w:val="00A85B01"/>
    <w:rsid w:val="00A85FDC"/>
    <w:rsid w:val="00A86364"/>
    <w:rsid w:val="00A868FE"/>
    <w:rsid w:val="00A86CB2"/>
    <w:rsid w:val="00A86F96"/>
    <w:rsid w:val="00A87335"/>
    <w:rsid w:val="00A875D0"/>
    <w:rsid w:val="00A87746"/>
    <w:rsid w:val="00A87A62"/>
    <w:rsid w:val="00A87B67"/>
    <w:rsid w:val="00A90032"/>
    <w:rsid w:val="00A9007A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100"/>
    <w:rsid w:val="00A942C2"/>
    <w:rsid w:val="00A942D6"/>
    <w:rsid w:val="00A9475C"/>
    <w:rsid w:val="00A94938"/>
    <w:rsid w:val="00A94C96"/>
    <w:rsid w:val="00A94F1C"/>
    <w:rsid w:val="00A9509B"/>
    <w:rsid w:val="00A951E0"/>
    <w:rsid w:val="00A95EC8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1BA7"/>
    <w:rsid w:val="00AA25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E9F"/>
    <w:rsid w:val="00AC34B2"/>
    <w:rsid w:val="00AC3999"/>
    <w:rsid w:val="00AC3A3D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07F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4E2"/>
    <w:rsid w:val="00AD55F9"/>
    <w:rsid w:val="00AD6175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E6"/>
    <w:rsid w:val="00AE31E8"/>
    <w:rsid w:val="00AE41EB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798"/>
    <w:rsid w:val="00B00974"/>
    <w:rsid w:val="00B00CC8"/>
    <w:rsid w:val="00B0130C"/>
    <w:rsid w:val="00B014CF"/>
    <w:rsid w:val="00B015AB"/>
    <w:rsid w:val="00B01A47"/>
    <w:rsid w:val="00B01F8E"/>
    <w:rsid w:val="00B0239F"/>
    <w:rsid w:val="00B02C7A"/>
    <w:rsid w:val="00B031A5"/>
    <w:rsid w:val="00B032B4"/>
    <w:rsid w:val="00B0334C"/>
    <w:rsid w:val="00B041FD"/>
    <w:rsid w:val="00B04411"/>
    <w:rsid w:val="00B04646"/>
    <w:rsid w:val="00B04897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07EC4"/>
    <w:rsid w:val="00B1068F"/>
    <w:rsid w:val="00B106B9"/>
    <w:rsid w:val="00B109C7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C3C"/>
    <w:rsid w:val="00B14F31"/>
    <w:rsid w:val="00B158DD"/>
    <w:rsid w:val="00B15F70"/>
    <w:rsid w:val="00B15FB9"/>
    <w:rsid w:val="00B16605"/>
    <w:rsid w:val="00B167FA"/>
    <w:rsid w:val="00B16E8E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7DFC"/>
    <w:rsid w:val="00B27EB7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64E"/>
    <w:rsid w:val="00B321BA"/>
    <w:rsid w:val="00B32456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5D1"/>
    <w:rsid w:val="00B356E5"/>
    <w:rsid w:val="00B35CA9"/>
    <w:rsid w:val="00B35E6E"/>
    <w:rsid w:val="00B35E8C"/>
    <w:rsid w:val="00B3690A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813"/>
    <w:rsid w:val="00B41B05"/>
    <w:rsid w:val="00B41B21"/>
    <w:rsid w:val="00B4240E"/>
    <w:rsid w:val="00B42CD6"/>
    <w:rsid w:val="00B4305D"/>
    <w:rsid w:val="00B43128"/>
    <w:rsid w:val="00B431C4"/>
    <w:rsid w:val="00B445AE"/>
    <w:rsid w:val="00B44622"/>
    <w:rsid w:val="00B446F3"/>
    <w:rsid w:val="00B44700"/>
    <w:rsid w:val="00B44AAB"/>
    <w:rsid w:val="00B44AFE"/>
    <w:rsid w:val="00B45262"/>
    <w:rsid w:val="00B452AE"/>
    <w:rsid w:val="00B4544D"/>
    <w:rsid w:val="00B457AA"/>
    <w:rsid w:val="00B45A1B"/>
    <w:rsid w:val="00B45AE2"/>
    <w:rsid w:val="00B45C21"/>
    <w:rsid w:val="00B463F8"/>
    <w:rsid w:val="00B46415"/>
    <w:rsid w:val="00B46901"/>
    <w:rsid w:val="00B46ABA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F56"/>
    <w:rsid w:val="00B55547"/>
    <w:rsid w:val="00B55717"/>
    <w:rsid w:val="00B5593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4D0"/>
    <w:rsid w:val="00B6777E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274F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D4D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642F"/>
    <w:rsid w:val="00B866BF"/>
    <w:rsid w:val="00B86ABB"/>
    <w:rsid w:val="00B870F7"/>
    <w:rsid w:val="00B87697"/>
    <w:rsid w:val="00B876AF"/>
    <w:rsid w:val="00B90833"/>
    <w:rsid w:val="00B90FB0"/>
    <w:rsid w:val="00B91366"/>
    <w:rsid w:val="00B91469"/>
    <w:rsid w:val="00B917D4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00"/>
    <w:rsid w:val="00B97D17"/>
    <w:rsid w:val="00BA0175"/>
    <w:rsid w:val="00BA02E3"/>
    <w:rsid w:val="00BA0672"/>
    <w:rsid w:val="00BA13B2"/>
    <w:rsid w:val="00BA1898"/>
    <w:rsid w:val="00BA1ED0"/>
    <w:rsid w:val="00BA264D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EBB"/>
    <w:rsid w:val="00BB0471"/>
    <w:rsid w:val="00BB054C"/>
    <w:rsid w:val="00BB0571"/>
    <w:rsid w:val="00BB09B0"/>
    <w:rsid w:val="00BB0E4B"/>
    <w:rsid w:val="00BB17CE"/>
    <w:rsid w:val="00BB1C53"/>
    <w:rsid w:val="00BB1D2F"/>
    <w:rsid w:val="00BB233E"/>
    <w:rsid w:val="00BB2A6E"/>
    <w:rsid w:val="00BB2EBE"/>
    <w:rsid w:val="00BB3423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1FF3"/>
    <w:rsid w:val="00BC26A3"/>
    <w:rsid w:val="00BC2A0E"/>
    <w:rsid w:val="00BC349A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0D45"/>
    <w:rsid w:val="00BD1186"/>
    <w:rsid w:val="00BD1212"/>
    <w:rsid w:val="00BD1883"/>
    <w:rsid w:val="00BD1AD5"/>
    <w:rsid w:val="00BD1C52"/>
    <w:rsid w:val="00BD20C4"/>
    <w:rsid w:val="00BD242F"/>
    <w:rsid w:val="00BD286D"/>
    <w:rsid w:val="00BD2985"/>
    <w:rsid w:val="00BD3766"/>
    <w:rsid w:val="00BD37E5"/>
    <w:rsid w:val="00BD399B"/>
    <w:rsid w:val="00BD3EEE"/>
    <w:rsid w:val="00BD4649"/>
    <w:rsid w:val="00BD4978"/>
    <w:rsid w:val="00BD4986"/>
    <w:rsid w:val="00BD52C3"/>
    <w:rsid w:val="00BD584A"/>
    <w:rsid w:val="00BD61B3"/>
    <w:rsid w:val="00BD6270"/>
    <w:rsid w:val="00BD63E0"/>
    <w:rsid w:val="00BD6576"/>
    <w:rsid w:val="00BD66B1"/>
    <w:rsid w:val="00BD7BBC"/>
    <w:rsid w:val="00BD7E91"/>
    <w:rsid w:val="00BE039A"/>
    <w:rsid w:val="00BE0502"/>
    <w:rsid w:val="00BE0558"/>
    <w:rsid w:val="00BE07C3"/>
    <w:rsid w:val="00BE0AEA"/>
    <w:rsid w:val="00BE12A8"/>
    <w:rsid w:val="00BE1593"/>
    <w:rsid w:val="00BE177A"/>
    <w:rsid w:val="00BE1E8D"/>
    <w:rsid w:val="00BE2020"/>
    <w:rsid w:val="00BE24B6"/>
    <w:rsid w:val="00BE2B91"/>
    <w:rsid w:val="00BE2E61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81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E43"/>
    <w:rsid w:val="00C02065"/>
    <w:rsid w:val="00C0261C"/>
    <w:rsid w:val="00C02681"/>
    <w:rsid w:val="00C0283C"/>
    <w:rsid w:val="00C02929"/>
    <w:rsid w:val="00C02D67"/>
    <w:rsid w:val="00C02DDE"/>
    <w:rsid w:val="00C03108"/>
    <w:rsid w:val="00C0350C"/>
    <w:rsid w:val="00C03991"/>
    <w:rsid w:val="00C0424F"/>
    <w:rsid w:val="00C048E5"/>
    <w:rsid w:val="00C04B3F"/>
    <w:rsid w:val="00C04E44"/>
    <w:rsid w:val="00C04E6E"/>
    <w:rsid w:val="00C04E7A"/>
    <w:rsid w:val="00C04F6D"/>
    <w:rsid w:val="00C04F85"/>
    <w:rsid w:val="00C05217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0C6C"/>
    <w:rsid w:val="00C11149"/>
    <w:rsid w:val="00C111CF"/>
    <w:rsid w:val="00C112BA"/>
    <w:rsid w:val="00C1149F"/>
    <w:rsid w:val="00C11C86"/>
    <w:rsid w:val="00C11FA9"/>
    <w:rsid w:val="00C120BF"/>
    <w:rsid w:val="00C122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A32"/>
    <w:rsid w:val="00C23115"/>
    <w:rsid w:val="00C23307"/>
    <w:rsid w:val="00C240D4"/>
    <w:rsid w:val="00C2487C"/>
    <w:rsid w:val="00C2579C"/>
    <w:rsid w:val="00C25C58"/>
    <w:rsid w:val="00C26065"/>
    <w:rsid w:val="00C261CF"/>
    <w:rsid w:val="00C26FB1"/>
    <w:rsid w:val="00C276EE"/>
    <w:rsid w:val="00C30744"/>
    <w:rsid w:val="00C30B01"/>
    <w:rsid w:val="00C30E38"/>
    <w:rsid w:val="00C31F6E"/>
    <w:rsid w:val="00C32003"/>
    <w:rsid w:val="00C3226C"/>
    <w:rsid w:val="00C32347"/>
    <w:rsid w:val="00C32AFA"/>
    <w:rsid w:val="00C335CE"/>
    <w:rsid w:val="00C339D3"/>
    <w:rsid w:val="00C33F14"/>
    <w:rsid w:val="00C34086"/>
    <w:rsid w:val="00C34631"/>
    <w:rsid w:val="00C34D80"/>
    <w:rsid w:val="00C34E9D"/>
    <w:rsid w:val="00C355D9"/>
    <w:rsid w:val="00C35A7A"/>
    <w:rsid w:val="00C35DAC"/>
    <w:rsid w:val="00C35EB6"/>
    <w:rsid w:val="00C364CB"/>
    <w:rsid w:val="00C36587"/>
    <w:rsid w:val="00C3672C"/>
    <w:rsid w:val="00C36DDB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4F6"/>
    <w:rsid w:val="00C40769"/>
    <w:rsid w:val="00C40BDC"/>
    <w:rsid w:val="00C4111D"/>
    <w:rsid w:val="00C41219"/>
    <w:rsid w:val="00C4138D"/>
    <w:rsid w:val="00C4238E"/>
    <w:rsid w:val="00C4288A"/>
    <w:rsid w:val="00C42977"/>
    <w:rsid w:val="00C43661"/>
    <w:rsid w:val="00C4416D"/>
    <w:rsid w:val="00C44247"/>
    <w:rsid w:val="00C442E8"/>
    <w:rsid w:val="00C44C62"/>
    <w:rsid w:val="00C453DB"/>
    <w:rsid w:val="00C4555C"/>
    <w:rsid w:val="00C45D6F"/>
    <w:rsid w:val="00C45ED0"/>
    <w:rsid w:val="00C4638E"/>
    <w:rsid w:val="00C46834"/>
    <w:rsid w:val="00C473C8"/>
    <w:rsid w:val="00C476F6"/>
    <w:rsid w:val="00C47917"/>
    <w:rsid w:val="00C47B43"/>
    <w:rsid w:val="00C47DA9"/>
    <w:rsid w:val="00C50545"/>
    <w:rsid w:val="00C50BAD"/>
    <w:rsid w:val="00C50D25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0EF4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2CE"/>
    <w:rsid w:val="00C716A5"/>
    <w:rsid w:val="00C72387"/>
    <w:rsid w:val="00C7264E"/>
    <w:rsid w:val="00C72A45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4DC6"/>
    <w:rsid w:val="00C75285"/>
    <w:rsid w:val="00C75781"/>
    <w:rsid w:val="00C75B98"/>
    <w:rsid w:val="00C75FFA"/>
    <w:rsid w:val="00C7625F"/>
    <w:rsid w:val="00C76BDD"/>
    <w:rsid w:val="00C77067"/>
    <w:rsid w:val="00C77946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96A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A03"/>
    <w:rsid w:val="00C91C15"/>
    <w:rsid w:val="00C91E8A"/>
    <w:rsid w:val="00C91F17"/>
    <w:rsid w:val="00C922C9"/>
    <w:rsid w:val="00C92537"/>
    <w:rsid w:val="00C92E34"/>
    <w:rsid w:val="00C92E5B"/>
    <w:rsid w:val="00C92EE2"/>
    <w:rsid w:val="00C93185"/>
    <w:rsid w:val="00C9352D"/>
    <w:rsid w:val="00C94198"/>
    <w:rsid w:val="00C94DAF"/>
    <w:rsid w:val="00C95370"/>
    <w:rsid w:val="00C953B1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20EB"/>
    <w:rsid w:val="00CA21B2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7F1"/>
    <w:rsid w:val="00CA69ED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6FA"/>
    <w:rsid w:val="00CB17E3"/>
    <w:rsid w:val="00CB1852"/>
    <w:rsid w:val="00CB1D0A"/>
    <w:rsid w:val="00CB1DC6"/>
    <w:rsid w:val="00CB28C3"/>
    <w:rsid w:val="00CB2F58"/>
    <w:rsid w:val="00CB36FC"/>
    <w:rsid w:val="00CB377A"/>
    <w:rsid w:val="00CB37AF"/>
    <w:rsid w:val="00CB3BB3"/>
    <w:rsid w:val="00CB3CED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6ED1"/>
    <w:rsid w:val="00CB6F56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1B3B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116"/>
    <w:rsid w:val="00CC57C7"/>
    <w:rsid w:val="00CC5FB6"/>
    <w:rsid w:val="00CC63A0"/>
    <w:rsid w:val="00CC651D"/>
    <w:rsid w:val="00CC6646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85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505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1AB"/>
    <w:rsid w:val="00CE0112"/>
    <w:rsid w:val="00CE03EF"/>
    <w:rsid w:val="00CE0A71"/>
    <w:rsid w:val="00CE0ABC"/>
    <w:rsid w:val="00CE105E"/>
    <w:rsid w:val="00CE11CC"/>
    <w:rsid w:val="00CE21CB"/>
    <w:rsid w:val="00CE27F6"/>
    <w:rsid w:val="00CE28DD"/>
    <w:rsid w:val="00CE2B5E"/>
    <w:rsid w:val="00CE2B95"/>
    <w:rsid w:val="00CE2D2E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B61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95F"/>
    <w:rsid w:val="00CF4A80"/>
    <w:rsid w:val="00CF4DA1"/>
    <w:rsid w:val="00CF5937"/>
    <w:rsid w:val="00CF5E06"/>
    <w:rsid w:val="00CF61C0"/>
    <w:rsid w:val="00CF6233"/>
    <w:rsid w:val="00CF64E4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90D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A28"/>
    <w:rsid w:val="00D05786"/>
    <w:rsid w:val="00D05EDF"/>
    <w:rsid w:val="00D0626D"/>
    <w:rsid w:val="00D063C1"/>
    <w:rsid w:val="00D067C9"/>
    <w:rsid w:val="00D06855"/>
    <w:rsid w:val="00D06960"/>
    <w:rsid w:val="00D06997"/>
    <w:rsid w:val="00D0700F"/>
    <w:rsid w:val="00D0770B"/>
    <w:rsid w:val="00D103D2"/>
    <w:rsid w:val="00D104D6"/>
    <w:rsid w:val="00D10542"/>
    <w:rsid w:val="00D107AC"/>
    <w:rsid w:val="00D10E7D"/>
    <w:rsid w:val="00D1174D"/>
    <w:rsid w:val="00D11D74"/>
    <w:rsid w:val="00D11E43"/>
    <w:rsid w:val="00D11E75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F6B"/>
    <w:rsid w:val="00D24BAE"/>
    <w:rsid w:val="00D24D82"/>
    <w:rsid w:val="00D254C2"/>
    <w:rsid w:val="00D262C1"/>
    <w:rsid w:val="00D268A1"/>
    <w:rsid w:val="00D26AAF"/>
    <w:rsid w:val="00D26DC6"/>
    <w:rsid w:val="00D27060"/>
    <w:rsid w:val="00D277D9"/>
    <w:rsid w:val="00D279F8"/>
    <w:rsid w:val="00D27A0F"/>
    <w:rsid w:val="00D27A36"/>
    <w:rsid w:val="00D27A3A"/>
    <w:rsid w:val="00D27EC5"/>
    <w:rsid w:val="00D300A4"/>
    <w:rsid w:val="00D30316"/>
    <w:rsid w:val="00D31395"/>
    <w:rsid w:val="00D31AF6"/>
    <w:rsid w:val="00D31B6C"/>
    <w:rsid w:val="00D327AE"/>
    <w:rsid w:val="00D328FF"/>
    <w:rsid w:val="00D32C17"/>
    <w:rsid w:val="00D32DD4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066"/>
    <w:rsid w:val="00D367E1"/>
    <w:rsid w:val="00D37483"/>
    <w:rsid w:val="00D37988"/>
    <w:rsid w:val="00D37E38"/>
    <w:rsid w:val="00D407BC"/>
    <w:rsid w:val="00D408AF"/>
    <w:rsid w:val="00D4131D"/>
    <w:rsid w:val="00D416C5"/>
    <w:rsid w:val="00D41970"/>
    <w:rsid w:val="00D4219A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4B90"/>
    <w:rsid w:val="00D451F8"/>
    <w:rsid w:val="00D45543"/>
    <w:rsid w:val="00D4619F"/>
    <w:rsid w:val="00D46688"/>
    <w:rsid w:val="00D46AF2"/>
    <w:rsid w:val="00D46E02"/>
    <w:rsid w:val="00D4713D"/>
    <w:rsid w:val="00D4730E"/>
    <w:rsid w:val="00D47E5A"/>
    <w:rsid w:val="00D50170"/>
    <w:rsid w:val="00D502AF"/>
    <w:rsid w:val="00D51003"/>
    <w:rsid w:val="00D51E1C"/>
    <w:rsid w:val="00D51ECE"/>
    <w:rsid w:val="00D52019"/>
    <w:rsid w:val="00D520E9"/>
    <w:rsid w:val="00D528A9"/>
    <w:rsid w:val="00D52B8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CD3"/>
    <w:rsid w:val="00D62E8F"/>
    <w:rsid w:val="00D62F6D"/>
    <w:rsid w:val="00D630C4"/>
    <w:rsid w:val="00D63975"/>
    <w:rsid w:val="00D63B44"/>
    <w:rsid w:val="00D6495F"/>
    <w:rsid w:val="00D64B38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0FB2"/>
    <w:rsid w:val="00D7138E"/>
    <w:rsid w:val="00D72370"/>
    <w:rsid w:val="00D7251A"/>
    <w:rsid w:val="00D72595"/>
    <w:rsid w:val="00D7281B"/>
    <w:rsid w:val="00D72F5E"/>
    <w:rsid w:val="00D730CB"/>
    <w:rsid w:val="00D732E0"/>
    <w:rsid w:val="00D73777"/>
    <w:rsid w:val="00D73A9B"/>
    <w:rsid w:val="00D73B5D"/>
    <w:rsid w:val="00D7535D"/>
    <w:rsid w:val="00D753FB"/>
    <w:rsid w:val="00D75B73"/>
    <w:rsid w:val="00D765BD"/>
    <w:rsid w:val="00D7693D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106"/>
    <w:rsid w:val="00D83300"/>
    <w:rsid w:val="00D836C9"/>
    <w:rsid w:val="00D8393E"/>
    <w:rsid w:val="00D83DF4"/>
    <w:rsid w:val="00D84D27"/>
    <w:rsid w:val="00D84DF0"/>
    <w:rsid w:val="00D85C2E"/>
    <w:rsid w:val="00D86347"/>
    <w:rsid w:val="00D86C81"/>
    <w:rsid w:val="00D86FC9"/>
    <w:rsid w:val="00D875F3"/>
    <w:rsid w:val="00D87EED"/>
    <w:rsid w:val="00D90168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7C8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30D"/>
    <w:rsid w:val="00DA28CD"/>
    <w:rsid w:val="00DA28E5"/>
    <w:rsid w:val="00DA2B22"/>
    <w:rsid w:val="00DA32A4"/>
    <w:rsid w:val="00DA3A7C"/>
    <w:rsid w:val="00DA3D16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650"/>
    <w:rsid w:val="00DA5AAB"/>
    <w:rsid w:val="00DA606D"/>
    <w:rsid w:val="00DA656A"/>
    <w:rsid w:val="00DA6BCC"/>
    <w:rsid w:val="00DA6C1F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113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6A5"/>
    <w:rsid w:val="00DC084F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E2"/>
    <w:rsid w:val="00DC3010"/>
    <w:rsid w:val="00DC35B4"/>
    <w:rsid w:val="00DC35F4"/>
    <w:rsid w:val="00DC3D73"/>
    <w:rsid w:val="00DC3F91"/>
    <w:rsid w:val="00DC44A8"/>
    <w:rsid w:val="00DC453D"/>
    <w:rsid w:val="00DC51CC"/>
    <w:rsid w:val="00DC5A61"/>
    <w:rsid w:val="00DC612A"/>
    <w:rsid w:val="00DC6909"/>
    <w:rsid w:val="00DC6936"/>
    <w:rsid w:val="00DC6E75"/>
    <w:rsid w:val="00DC70D4"/>
    <w:rsid w:val="00DC7984"/>
    <w:rsid w:val="00DD0396"/>
    <w:rsid w:val="00DD0408"/>
    <w:rsid w:val="00DD0ADB"/>
    <w:rsid w:val="00DD0E0B"/>
    <w:rsid w:val="00DD1090"/>
    <w:rsid w:val="00DD146A"/>
    <w:rsid w:val="00DD1FE1"/>
    <w:rsid w:val="00DD2084"/>
    <w:rsid w:val="00DD21DE"/>
    <w:rsid w:val="00DD2702"/>
    <w:rsid w:val="00DD29A6"/>
    <w:rsid w:val="00DD312C"/>
    <w:rsid w:val="00DD3434"/>
    <w:rsid w:val="00DD458B"/>
    <w:rsid w:val="00DD4A0B"/>
    <w:rsid w:val="00DD4E0C"/>
    <w:rsid w:val="00DD5324"/>
    <w:rsid w:val="00DD5521"/>
    <w:rsid w:val="00DD5F4A"/>
    <w:rsid w:val="00DD69C4"/>
    <w:rsid w:val="00DD709D"/>
    <w:rsid w:val="00DD75B8"/>
    <w:rsid w:val="00DE0A36"/>
    <w:rsid w:val="00DE0EB1"/>
    <w:rsid w:val="00DE0EE3"/>
    <w:rsid w:val="00DE1C4D"/>
    <w:rsid w:val="00DE1C8B"/>
    <w:rsid w:val="00DE1CB4"/>
    <w:rsid w:val="00DE1E5A"/>
    <w:rsid w:val="00DE2221"/>
    <w:rsid w:val="00DE2308"/>
    <w:rsid w:val="00DE2855"/>
    <w:rsid w:val="00DE285A"/>
    <w:rsid w:val="00DE3559"/>
    <w:rsid w:val="00DE3961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835"/>
    <w:rsid w:val="00E00431"/>
    <w:rsid w:val="00E00EE0"/>
    <w:rsid w:val="00E0187A"/>
    <w:rsid w:val="00E02209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06AB"/>
    <w:rsid w:val="00E1105E"/>
    <w:rsid w:val="00E11130"/>
    <w:rsid w:val="00E11314"/>
    <w:rsid w:val="00E11A7A"/>
    <w:rsid w:val="00E11BD3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73AE"/>
    <w:rsid w:val="00E207CC"/>
    <w:rsid w:val="00E21597"/>
    <w:rsid w:val="00E217AF"/>
    <w:rsid w:val="00E21868"/>
    <w:rsid w:val="00E22418"/>
    <w:rsid w:val="00E2256C"/>
    <w:rsid w:val="00E22777"/>
    <w:rsid w:val="00E2321F"/>
    <w:rsid w:val="00E2355C"/>
    <w:rsid w:val="00E23DAD"/>
    <w:rsid w:val="00E23EA6"/>
    <w:rsid w:val="00E243BE"/>
    <w:rsid w:val="00E24B40"/>
    <w:rsid w:val="00E24E97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3E2"/>
    <w:rsid w:val="00E277FD"/>
    <w:rsid w:val="00E27BD4"/>
    <w:rsid w:val="00E3070B"/>
    <w:rsid w:val="00E30A19"/>
    <w:rsid w:val="00E314CF"/>
    <w:rsid w:val="00E31CFE"/>
    <w:rsid w:val="00E31F0A"/>
    <w:rsid w:val="00E327E8"/>
    <w:rsid w:val="00E329D9"/>
    <w:rsid w:val="00E32BFA"/>
    <w:rsid w:val="00E32EF7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BDE"/>
    <w:rsid w:val="00E42D17"/>
    <w:rsid w:val="00E438C6"/>
    <w:rsid w:val="00E43932"/>
    <w:rsid w:val="00E44355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76B7"/>
    <w:rsid w:val="00E57819"/>
    <w:rsid w:val="00E57B04"/>
    <w:rsid w:val="00E60472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273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C32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614"/>
    <w:rsid w:val="00E73AF3"/>
    <w:rsid w:val="00E73C7A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8C8"/>
    <w:rsid w:val="00E77A51"/>
    <w:rsid w:val="00E77DC4"/>
    <w:rsid w:val="00E801D9"/>
    <w:rsid w:val="00E80429"/>
    <w:rsid w:val="00E80AAA"/>
    <w:rsid w:val="00E81175"/>
    <w:rsid w:val="00E81EAE"/>
    <w:rsid w:val="00E82D78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63A"/>
    <w:rsid w:val="00E937B7"/>
    <w:rsid w:val="00E94035"/>
    <w:rsid w:val="00E945AF"/>
    <w:rsid w:val="00E94B34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BC3"/>
    <w:rsid w:val="00EA49AE"/>
    <w:rsid w:val="00EA4D31"/>
    <w:rsid w:val="00EA50C2"/>
    <w:rsid w:val="00EA519B"/>
    <w:rsid w:val="00EA55E0"/>
    <w:rsid w:val="00EA5AF4"/>
    <w:rsid w:val="00EA5E1F"/>
    <w:rsid w:val="00EA6698"/>
    <w:rsid w:val="00EA69F4"/>
    <w:rsid w:val="00EA7022"/>
    <w:rsid w:val="00EA71B4"/>
    <w:rsid w:val="00EA7EE2"/>
    <w:rsid w:val="00EB0061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326"/>
    <w:rsid w:val="00EC06DB"/>
    <w:rsid w:val="00EC0ADE"/>
    <w:rsid w:val="00EC0B04"/>
    <w:rsid w:val="00EC0CDA"/>
    <w:rsid w:val="00EC1034"/>
    <w:rsid w:val="00EC106E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3A80"/>
    <w:rsid w:val="00EC4291"/>
    <w:rsid w:val="00EC43A1"/>
    <w:rsid w:val="00EC499E"/>
    <w:rsid w:val="00EC5092"/>
    <w:rsid w:val="00EC5F5E"/>
    <w:rsid w:val="00EC63D9"/>
    <w:rsid w:val="00EC6D69"/>
    <w:rsid w:val="00EC73B8"/>
    <w:rsid w:val="00EC7689"/>
    <w:rsid w:val="00EC7EAC"/>
    <w:rsid w:val="00EC7EBB"/>
    <w:rsid w:val="00ED0271"/>
    <w:rsid w:val="00ED06E8"/>
    <w:rsid w:val="00ED093C"/>
    <w:rsid w:val="00ED0F6C"/>
    <w:rsid w:val="00ED0FBC"/>
    <w:rsid w:val="00ED11F8"/>
    <w:rsid w:val="00ED143D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DAC"/>
    <w:rsid w:val="00ED614B"/>
    <w:rsid w:val="00ED64E3"/>
    <w:rsid w:val="00ED683A"/>
    <w:rsid w:val="00ED695C"/>
    <w:rsid w:val="00EE0287"/>
    <w:rsid w:val="00EE0A38"/>
    <w:rsid w:val="00EE1234"/>
    <w:rsid w:val="00EE13CF"/>
    <w:rsid w:val="00EE150F"/>
    <w:rsid w:val="00EE188B"/>
    <w:rsid w:val="00EE18EA"/>
    <w:rsid w:val="00EE1B7B"/>
    <w:rsid w:val="00EE1DEA"/>
    <w:rsid w:val="00EE24D0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7B0"/>
    <w:rsid w:val="00EF0372"/>
    <w:rsid w:val="00EF0B6C"/>
    <w:rsid w:val="00EF0C8D"/>
    <w:rsid w:val="00EF0DDC"/>
    <w:rsid w:val="00EF0EC1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3A2E"/>
    <w:rsid w:val="00EF4158"/>
    <w:rsid w:val="00EF43F8"/>
    <w:rsid w:val="00EF4665"/>
    <w:rsid w:val="00EF4D9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2022"/>
    <w:rsid w:val="00F020A5"/>
    <w:rsid w:val="00F023D7"/>
    <w:rsid w:val="00F028F1"/>
    <w:rsid w:val="00F0315E"/>
    <w:rsid w:val="00F03D1B"/>
    <w:rsid w:val="00F03DB1"/>
    <w:rsid w:val="00F03FAE"/>
    <w:rsid w:val="00F042B3"/>
    <w:rsid w:val="00F047D4"/>
    <w:rsid w:val="00F05182"/>
    <w:rsid w:val="00F052B7"/>
    <w:rsid w:val="00F05506"/>
    <w:rsid w:val="00F05BD3"/>
    <w:rsid w:val="00F064F7"/>
    <w:rsid w:val="00F067E2"/>
    <w:rsid w:val="00F06934"/>
    <w:rsid w:val="00F069FB"/>
    <w:rsid w:val="00F06B14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45B3"/>
    <w:rsid w:val="00F1486D"/>
    <w:rsid w:val="00F149F6"/>
    <w:rsid w:val="00F15051"/>
    <w:rsid w:val="00F15357"/>
    <w:rsid w:val="00F153BE"/>
    <w:rsid w:val="00F156DA"/>
    <w:rsid w:val="00F15C9F"/>
    <w:rsid w:val="00F15DDF"/>
    <w:rsid w:val="00F16395"/>
    <w:rsid w:val="00F163FA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724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7CF"/>
    <w:rsid w:val="00F30A5E"/>
    <w:rsid w:val="00F30C87"/>
    <w:rsid w:val="00F31063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7E2"/>
    <w:rsid w:val="00F33984"/>
    <w:rsid w:val="00F33991"/>
    <w:rsid w:val="00F33A5E"/>
    <w:rsid w:val="00F33E91"/>
    <w:rsid w:val="00F340EE"/>
    <w:rsid w:val="00F344B7"/>
    <w:rsid w:val="00F346CA"/>
    <w:rsid w:val="00F34ADC"/>
    <w:rsid w:val="00F34BB0"/>
    <w:rsid w:val="00F3536A"/>
    <w:rsid w:val="00F358BC"/>
    <w:rsid w:val="00F35A2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C59"/>
    <w:rsid w:val="00F40EA4"/>
    <w:rsid w:val="00F419F3"/>
    <w:rsid w:val="00F41A13"/>
    <w:rsid w:val="00F41DCB"/>
    <w:rsid w:val="00F42318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7240"/>
    <w:rsid w:val="00F472B4"/>
    <w:rsid w:val="00F47669"/>
    <w:rsid w:val="00F47B7A"/>
    <w:rsid w:val="00F503D4"/>
    <w:rsid w:val="00F504F8"/>
    <w:rsid w:val="00F50922"/>
    <w:rsid w:val="00F50936"/>
    <w:rsid w:val="00F50C9B"/>
    <w:rsid w:val="00F50EBF"/>
    <w:rsid w:val="00F51522"/>
    <w:rsid w:val="00F5191C"/>
    <w:rsid w:val="00F51B3C"/>
    <w:rsid w:val="00F51D25"/>
    <w:rsid w:val="00F52819"/>
    <w:rsid w:val="00F549D5"/>
    <w:rsid w:val="00F54CB2"/>
    <w:rsid w:val="00F5512E"/>
    <w:rsid w:val="00F552A2"/>
    <w:rsid w:val="00F556AD"/>
    <w:rsid w:val="00F55B1C"/>
    <w:rsid w:val="00F55E42"/>
    <w:rsid w:val="00F56419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2FC0"/>
    <w:rsid w:val="00F630DF"/>
    <w:rsid w:val="00F6340B"/>
    <w:rsid w:val="00F63608"/>
    <w:rsid w:val="00F63876"/>
    <w:rsid w:val="00F63B11"/>
    <w:rsid w:val="00F63B4D"/>
    <w:rsid w:val="00F63F44"/>
    <w:rsid w:val="00F64522"/>
    <w:rsid w:val="00F6491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142A"/>
    <w:rsid w:val="00F71D0D"/>
    <w:rsid w:val="00F71EAB"/>
    <w:rsid w:val="00F726E8"/>
    <w:rsid w:val="00F72772"/>
    <w:rsid w:val="00F735BC"/>
    <w:rsid w:val="00F73ADC"/>
    <w:rsid w:val="00F73EDE"/>
    <w:rsid w:val="00F74077"/>
    <w:rsid w:val="00F742B9"/>
    <w:rsid w:val="00F74654"/>
    <w:rsid w:val="00F74A43"/>
    <w:rsid w:val="00F74DC1"/>
    <w:rsid w:val="00F754AA"/>
    <w:rsid w:val="00F75537"/>
    <w:rsid w:val="00F7614C"/>
    <w:rsid w:val="00F7625E"/>
    <w:rsid w:val="00F76527"/>
    <w:rsid w:val="00F76A35"/>
    <w:rsid w:val="00F76C32"/>
    <w:rsid w:val="00F77123"/>
    <w:rsid w:val="00F77533"/>
    <w:rsid w:val="00F77540"/>
    <w:rsid w:val="00F7759D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53C"/>
    <w:rsid w:val="00F83C93"/>
    <w:rsid w:val="00F8426C"/>
    <w:rsid w:val="00F84280"/>
    <w:rsid w:val="00F84298"/>
    <w:rsid w:val="00F84786"/>
    <w:rsid w:val="00F84B11"/>
    <w:rsid w:val="00F8537B"/>
    <w:rsid w:val="00F855DF"/>
    <w:rsid w:val="00F85A6E"/>
    <w:rsid w:val="00F86064"/>
    <w:rsid w:val="00F86746"/>
    <w:rsid w:val="00F8706C"/>
    <w:rsid w:val="00F872AA"/>
    <w:rsid w:val="00F87414"/>
    <w:rsid w:val="00F8753D"/>
    <w:rsid w:val="00F877F7"/>
    <w:rsid w:val="00F87C31"/>
    <w:rsid w:val="00F87E3E"/>
    <w:rsid w:val="00F91292"/>
    <w:rsid w:val="00F9133B"/>
    <w:rsid w:val="00F913A5"/>
    <w:rsid w:val="00F9233A"/>
    <w:rsid w:val="00F9276E"/>
    <w:rsid w:val="00F9383D"/>
    <w:rsid w:val="00F93F88"/>
    <w:rsid w:val="00F94BCD"/>
    <w:rsid w:val="00F956FE"/>
    <w:rsid w:val="00F9588D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849"/>
    <w:rsid w:val="00FA116D"/>
    <w:rsid w:val="00FA117B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5415"/>
    <w:rsid w:val="00FA553F"/>
    <w:rsid w:val="00FA6AD7"/>
    <w:rsid w:val="00FA6FCB"/>
    <w:rsid w:val="00FA7558"/>
    <w:rsid w:val="00FA7710"/>
    <w:rsid w:val="00FA7835"/>
    <w:rsid w:val="00FB04B3"/>
    <w:rsid w:val="00FB099B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5092"/>
    <w:rsid w:val="00FB50B8"/>
    <w:rsid w:val="00FB642D"/>
    <w:rsid w:val="00FB664F"/>
    <w:rsid w:val="00FB669E"/>
    <w:rsid w:val="00FB6AE7"/>
    <w:rsid w:val="00FB72C3"/>
    <w:rsid w:val="00FB7603"/>
    <w:rsid w:val="00FB769D"/>
    <w:rsid w:val="00FB7AD8"/>
    <w:rsid w:val="00FB7FAB"/>
    <w:rsid w:val="00FC0ACB"/>
    <w:rsid w:val="00FC1AC1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D0B10"/>
    <w:rsid w:val="00FD0B96"/>
    <w:rsid w:val="00FD11AA"/>
    <w:rsid w:val="00FD2029"/>
    <w:rsid w:val="00FD291C"/>
    <w:rsid w:val="00FD2FA3"/>
    <w:rsid w:val="00FD3006"/>
    <w:rsid w:val="00FD3078"/>
    <w:rsid w:val="00FD3DC2"/>
    <w:rsid w:val="00FD41E3"/>
    <w:rsid w:val="00FD44CE"/>
    <w:rsid w:val="00FD5092"/>
    <w:rsid w:val="00FD5148"/>
    <w:rsid w:val="00FD5337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6D59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1A87"/>
    <w:rsid w:val="00FE242D"/>
    <w:rsid w:val="00FE2A95"/>
    <w:rsid w:val="00FE2C48"/>
    <w:rsid w:val="00FE31B6"/>
    <w:rsid w:val="00FE3AB5"/>
    <w:rsid w:val="00FE3E1A"/>
    <w:rsid w:val="00FE406F"/>
    <w:rsid w:val="00FE4354"/>
    <w:rsid w:val="00FE4889"/>
    <w:rsid w:val="00FE51E0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5E8"/>
    <w:rsid w:val="00FF47B5"/>
    <w:rsid w:val="00FF49B9"/>
    <w:rsid w:val="00FF4B7E"/>
    <w:rsid w:val="00FF4F51"/>
    <w:rsid w:val="00FF520A"/>
    <w:rsid w:val="00FF55D8"/>
    <w:rsid w:val="00FF5ECE"/>
    <w:rsid w:val="00FF6475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322BC4"/>
  <w15:docId w15:val="{C759C6E1-3ADD-4F64-B7F3-B7FB5652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3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4A692-E12A-4DC7-B8BD-AD2271A6B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</Template>
  <TotalTime>1723</TotalTime>
  <Pages>4</Pages>
  <Words>754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Min Jang</cp:lastModifiedBy>
  <cp:revision>434</cp:revision>
  <cp:lastPrinted>2015-04-13T11:37:00Z</cp:lastPrinted>
  <dcterms:created xsi:type="dcterms:W3CDTF">2017-02-06T03:47:00Z</dcterms:created>
  <dcterms:modified xsi:type="dcterms:W3CDTF">2017-06-20T06:13:00Z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